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Pr="0021611E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BC2CA8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електронске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седнице Научног већ</w:t>
      </w:r>
      <w:r w:rsidR="00E41C4B">
        <w:rPr>
          <w:rFonts w:ascii="Times New Roman" w:hAnsi="Times New Roman" w:cs="Times New Roman"/>
          <w:b/>
          <w:sz w:val="24"/>
          <w:szCs w:val="24"/>
        </w:rPr>
        <w:t>а Института за физику одржане 27.04</w:t>
      </w:r>
      <w:r w:rsidR="00B94288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11E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655BD9" w:rsidRPr="0027796C" w:rsidRDefault="00655BD9" w:rsidP="00655BD9">
      <w:pPr>
        <w:jc w:val="both"/>
        <w:rPr>
          <w:rFonts w:ascii="Times New Roman" w:hAnsi="Times New Roman" w:cs="Times New Roman"/>
          <w:sz w:val="24"/>
          <w:szCs w:val="24"/>
        </w:rPr>
      </w:pPr>
      <w:r w:rsidRPr="0027796C">
        <w:rPr>
          <w:rFonts w:ascii="Times New Roman" w:hAnsi="Times New Roman" w:cs="Times New Roman"/>
          <w:sz w:val="24"/>
          <w:szCs w:val="24"/>
          <w:lang w:val="sr-Cyrl-RS"/>
        </w:rPr>
        <w:t>Електронски гласали</w:t>
      </w:r>
      <w:r w:rsidRPr="0027796C">
        <w:rPr>
          <w:rFonts w:ascii="Times New Roman" w:hAnsi="Times New Roman" w:cs="Times New Roman"/>
          <w:sz w:val="24"/>
          <w:szCs w:val="24"/>
        </w:rPr>
        <w:t>:</w:t>
      </w:r>
    </w:p>
    <w:p w:rsidR="009D14D0" w:rsidRPr="00E929AE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29AE">
        <w:rPr>
          <w:rFonts w:ascii="Times New Roman" w:hAnsi="Times New Roman" w:cs="Times New Roman"/>
          <w:sz w:val="24"/>
          <w:szCs w:val="24"/>
        </w:rPr>
        <w:t xml:space="preserve">Научни саветници: 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>др Душан Арсеновић</w:t>
      </w:r>
      <w:r w:rsidR="00BF7A3E" w:rsidRPr="00E92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7A3E" w:rsidRPr="00E929AE">
        <w:rPr>
          <w:rFonts w:ascii="Times New Roman" w:hAnsi="Times New Roman" w:cs="Times New Roman"/>
          <w:sz w:val="24"/>
          <w:szCs w:val="24"/>
        </w:rPr>
        <w:t xml:space="preserve"> </w:t>
      </w:r>
      <w:r w:rsidRPr="00E929AE">
        <w:rPr>
          <w:rFonts w:ascii="Times New Roman" w:hAnsi="Times New Roman" w:cs="Times New Roman"/>
          <w:sz w:val="24"/>
          <w:szCs w:val="24"/>
        </w:rPr>
        <w:t>др Антун Балаж, др Александар Богојевић, др Александар Белић, др Зорана Дохчевић Митровић,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26F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Саша Дујко, </w:t>
      </w:r>
      <w:r w:rsidR="00FA5092" w:rsidRPr="00E929AE">
        <w:rPr>
          <w:rFonts w:ascii="Times New Roman" w:hAnsi="Times New Roman" w:cs="Times New Roman"/>
          <w:sz w:val="24"/>
          <w:szCs w:val="24"/>
          <w:lang w:val="sr-Cyrl-RS"/>
        </w:rPr>
        <w:t>др Магдалена Ђорђевић</w:t>
      </w:r>
      <w:r w:rsidR="00FA5092" w:rsidRPr="00E92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929AE">
        <w:rPr>
          <w:rFonts w:ascii="Times New Roman" w:hAnsi="Times New Roman" w:cs="Times New Roman"/>
          <w:sz w:val="24"/>
          <w:szCs w:val="24"/>
        </w:rPr>
        <w:t xml:space="preserve"> др Лидија Живковић</w:t>
      </w:r>
      <w:r w:rsidR="00BF7A3E" w:rsidRPr="00E929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929AE">
        <w:rPr>
          <w:rFonts w:ascii="Times New Roman" w:hAnsi="Times New Roman" w:cs="Times New Roman"/>
          <w:sz w:val="24"/>
          <w:szCs w:val="24"/>
        </w:rPr>
        <w:t xml:space="preserve"> др Драгана Јовић Савић, </w:t>
      </w:r>
      <w:r w:rsidR="00BF7A3E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>др Гордана Маловић</w:t>
      </w:r>
      <w:r w:rsidRPr="00E929AE">
        <w:rPr>
          <w:rFonts w:ascii="Times New Roman" w:hAnsi="Times New Roman" w:cs="Times New Roman"/>
          <w:sz w:val="24"/>
          <w:szCs w:val="24"/>
        </w:rPr>
        <w:t xml:space="preserve">, </w:t>
      </w:r>
      <w:r w:rsidR="009D14D0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092" w:rsidRPr="00E929AE">
        <w:rPr>
          <w:rFonts w:ascii="Times New Roman" w:hAnsi="Times New Roman" w:cs="Times New Roman"/>
          <w:sz w:val="24"/>
          <w:szCs w:val="24"/>
          <w:lang w:val="sr-Cyrl-RS"/>
        </w:rPr>
        <w:t>др Драган Маркушев</w:t>
      </w:r>
      <w:r w:rsidR="00FA5092" w:rsidRPr="00E92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29AE">
        <w:rPr>
          <w:rFonts w:ascii="Times New Roman" w:hAnsi="Times New Roman" w:cs="Times New Roman"/>
          <w:sz w:val="24"/>
          <w:szCs w:val="24"/>
        </w:rPr>
        <w:t xml:space="preserve">др Милица Миловановић, др Жељка Никитовић, </w:t>
      </w:r>
      <w:r w:rsidR="00AA76FB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Милан Петровић,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Слободан Првановић, </w:t>
      </w:r>
      <w:r w:rsidRPr="00E929AE">
        <w:rPr>
          <w:rFonts w:ascii="Times New Roman" w:hAnsi="Times New Roman" w:cs="Times New Roman"/>
          <w:sz w:val="24"/>
          <w:szCs w:val="24"/>
        </w:rPr>
        <w:t xml:space="preserve">др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>Невена Пуач</w:t>
      </w:r>
      <w:r w:rsidRPr="00E929AE">
        <w:rPr>
          <w:rFonts w:ascii="Times New Roman" w:hAnsi="Times New Roman" w:cs="Times New Roman"/>
          <w:sz w:val="24"/>
          <w:szCs w:val="24"/>
        </w:rPr>
        <w:t>,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др Марија Радмиловић Рађеновић, </w:t>
      </w:r>
      <w:r w:rsidR="003C20CD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Јасна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>Ристић</w:t>
      </w:r>
      <w:r w:rsidR="003C20CD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Ђуровић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>, др Маја Ромчевић, др Небојша Ромчевић</w:t>
      </w:r>
      <w:r w:rsidRPr="00E929AE">
        <w:rPr>
          <w:rFonts w:ascii="Times New Roman" w:hAnsi="Times New Roman" w:cs="Times New Roman"/>
          <w:sz w:val="24"/>
          <w:szCs w:val="24"/>
        </w:rPr>
        <w:t xml:space="preserve">, </w:t>
      </w:r>
      <w:r w:rsidR="00E929AE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Ненад Симоновић,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>др Владимир Срећковић, др Александра Стринић,</w:t>
      </w:r>
      <w:r w:rsidR="00FA5092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др Дарко Танасковић,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26F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др Бра</w:t>
      </w:r>
      <w:r w:rsidR="0021611E" w:rsidRPr="00E929AE">
        <w:rPr>
          <w:rFonts w:ascii="Times New Roman" w:hAnsi="Times New Roman" w:cs="Times New Roman"/>
          <w:sz w:val="24"/>
          <w:szCs w:val="24"/>
          <w:lang w:val="sr-Cyrl-RS"/>
        </w:rPr>
        <w:t>нислав Цветковић</w:t>
      </w:r>
    </w:p>
    <w:p w:rsidR="00655BD9" w:rsidRPr="00E929AE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Виши научни сарадници: др Борислав Васић, </w:t>
      </w:r>
      <w:r w:rsidR="00FA5092" w:rsidRPr="00E929AE">
        <w:rPr>
          <w:rFonts w:ascii="Times New Roman" w:hAnsi="Times New Roman" w:cs="Times New Roman"/>
          <w:sz w:val="24"/>
          <w:szCs w:val="24"/>
          <w:lang w:val="sr-Cyrl-RS"/>
        </w:rPr>
        <w:t>др Марко Војиновић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006D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Горан Исић, др Дејан Јоковић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Ненад Лазаревић, др Зоран Мијић, </w:t>
      </w:r>
      <w:r w:rsidR="00FA5092" w:rsidRPr="00E929AE">
        <w:rPr>
          <w:rFonts w:ascii="Times New Roman" w:hAnsi="Times New Roman" w:cs="Times New Roman"/>
          <w:sz w:val="24"/>
          <w:szCs w:val="24"/>
          <w:lang w:val="sr-Cyrl-RS"/>
        </w:rPr>
        <w:t>др Марија Митровић Данкулов</w:t>
      </w:r>
      <w:r w:rsidR="00BA6243" w:rsidRPr="00E929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5092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Димитрије Степаненко, </w:t>
      </w:r>
      <w:r w:rsidR="0071006D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Андреја Стојић, </w:t>
      </w:r>
      <w:r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Удовичић, </w:t>
      </w:r>
      <w:r w:rsidR="00A609EF" w:rsidRPr="00E929AE">
        <w:rPr>
          <w:rFonts w:ascii="Times New Roman" w:hAnsi="Times New Roman" w:cs="Times New Roman"/>
          <w:sz w:val="24"/>
          <w:szCs w:val="24"/>
          <w:lang w:val="sr-Cyrl-RS"/>
        </w:rPr>
        <w:t>др Игор Франовић</w:t>
      </w:r>
    </w:p>
    <w:p w:rsidR="00655BD9" w:rsidRPr="00E929AE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29AE">
        <w:rPr>
          <w:rFonts w:ascii="Times New Roman" w:hAnsi="Times New Roman" w:cs="Times New Roman"/>
          <w:sz w:val="24"/>
          <w:szCs w:val="24"/>
          <w:lang w:val="sr-Cyrl-RS"/>
        </w:rPr>
        <w:t>Научни сарадници: др Јулија Шћепановић</w:t>
      </w:r>
      <w:r w:rsidR="009D14D0" w:rsidRPr="00E929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9EF" w:rsidRPr="00E929AE">
        <w:rPr>
          <w:rFonts w:ascii="Times New Roman" w:hAnsi="Times New Roman" w:cs="Times New Roman"/>
          <w:sz w:val="24"/>
          <w:szCs w:val="24"/>
          <w:lang w:val="sr-Cyrl-RS"/>
        </w:rPr>
        <w:t>др Бојана Вишић</w:t>
      </w:r>
    </w:p>
    <w:p w:rsidR="00655BD9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96C">
        <w:rPr>
          <w:rFonts w:ascii="Times New Roman" w:hAnsi="Times New Roman" w:cs="Times New Roman"/>
          <w:sz w:val="24"/>
          <w:szCs w:val="24"/>
          <w:lang w:val="sr-Cyrl-RS"/>
        </w:rPr>
        <w:t>Нису гласали:</w:t>
      </w:r>
    </w:p>
    <w:p w:rsidR="003C5C96" w:rsidRPr="0027796C" w:rsidRDefault="003C5C96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sz w:val="24"/>
          <w:szCs w:val="24"/>
          <w:lang w:val="sr-Cyrl-RS"/>
        </w:rPr>
        <w:t>Научни саветници: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Биљана Бабић,  др Ненад Вукмировић,  др Миливоје Ивковић, др Радмила Костић, др Маја Шћепановић</w:t>
      </w:r>
    </w:p>
    <w:p w:rsidR="0027796C" w:rsidRPr="0027796C" w:rsidRDefault="0027796C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96C">
        <w:rPr>
          <w:rFonts w:ascii="Times New Roman" w:hAnsi="Times New Roman" w:cs="Times New Roman"/>
          <w:sz w:val="24"/>
          <w:szCs w:val="24"/>
          <w:lang w:val="sr-Cyrl-RS"/>
        </w:rPr>
        <w:t>Научни сарадници: др Сања Тошић</w:t>
      </w:r>
    </w:p>
    <w:p w:rsidR="00314DA8" w:rsidRPr="0021611E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</w:t>
      </w: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2. Утврђивање предлога за избор у научно звање и избор у истраживачко звање (</w:t>
      </w:r>
      <w:hyperlink r:id="rId7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 xml:space="preserve">извештај 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Комисије за вредновање научног рада)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2.1. др Марија Врањеш Милосављевић-избор у звање научни саветник (</w:t>
      </w:r>
      <w:hyperlink r:id="rId8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извештај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9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резиме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0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презентација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3. Покретање поступака за изборе у звања (</w:t>
      </w:r>
      <w:hyperlink r:id="rId11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извештај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вредновање научног рада о материјалима кандидата)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3.1. др Зорица Константиновић-избор у звање научни саветник (</w:t>
      </w:r>
      <w:hyperlink r:id="rId12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материјал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+</w:t>
      </w:r>
      <w:hyperlink r:id="rId13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радови1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+</w:t>
      </w:r>
      <w:hyperlink r:id="rId14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радови2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3.2. др Марко Војиновић-реизбор у звање виши научни сарадник (</w:t>
      </w:r>
      <w:hyperlink r:id="rId15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материјал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3.3. др Јелена Митрић-избор у звање научни сарадник (</w:t>
      </w:r>
      <w:hyperlink r:id="rId16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материјал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3.4. др Ана Милосављевић-избор у звање научни сарадник (</w:t>
      </w:r>
      <w:hyperlink r:id="rId17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материјал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3.5. др Ненад Селаковић-избор у звање научни сарадник (</w:t>
      </w:r>
      <w:hyperlink r:id="rId18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материјал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3.6. Ана Вранић-избор у звање истраживач сарадник (</w:t>
      </w:r>
      <w:hyperlink r:id="rId19" w:history="1">
        <w:r w:rsidRPr="00F805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материјал</w:t>
        </w:r>
      </w:hyperlink>
      <w:r w:rsidRPr="00F805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4. Именовање жирија за доделу Годишње и Студентске награде Института за физику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Предлог жирија: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1. др Игор Франовић, виши научни сарадник Института за физику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2. др Бранислав Цветковић, научни саветник Института за физику</w:t>
      </w:r>
    </w:p>
    <w:p w:rsid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3. др Ненад Врањеш, виши научни сарадник Института за физику</w:t>
      </w:r>
    </w:p>
    <w:p w:rsidR="009053C1" w:rsidRPr="00F805CF" w:rsidRDefault="009053C1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DF1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t>5. Изјашњавање о подршци кандидатима за ректора Универзитета у Београду.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br/>
        <w:t>Листа евидентираних кандидата према азбучном редоследу презимена:</w:t>
      </w:r>
      <w:r w:rsidRPr="00F805CF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F805CF">
        <w:rPr>
          <w:rFonts w:ascii="Times New Roman" w:hAnsi="Times New Roman" w:cs="Times New Roman"/>
          <w:sz w:val="24"/>
          <w:szCs w:val="24"/>
          <w:lang w:val="sr-Cyrl-RS"/>
        </w:rPr>
        <w:br/>
        <w:t>1. др Владан Ђокић, редовни професор Архитектонског факултета;</w:t>
      </w:r>
    </w:p>
    <w:p w:rsidR="00F805CF" w:rsidRPr="00F805CF" w:rsidRDefault="00F805CF" w:rsidP="00F805C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05CF">
        <w:rPr>
          <w:rFonts w:ascii="Times New Roman" w:hAnsi="Times New Roman" w:cs="Times New Roman"/>
          <w:sz w:val="24"/>
          <w:szCs w:val="24"/>
          <w:lang w:val="sr-Cyrl-RS"/>
        </w:rPr>
        <w:br/>
        <w:t>2. др Иванка Поповић, редовни професор Технолошко-металуршког факултета.</w:t>
      </w:r>
    </w:p>
    <w:p w:rsidR="002B5AC8" w:rsidRDefault="002B5AC8" w:rsidP="00ED6E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D0" w:rsidRPr="00C6780C" w:rsidRDefault="00002FD0" w:rsidP="00002F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Члановима Научног већа је на интернет страници Научног већа Института за физику стављен на увид извештај</w:t>
      </w:r>
      <w:r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Комисије</w:t>
      </w:r>
      <w:r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за вредновање нау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чног рада о </w:t>
      </w:r>
      <w:r w:rsidRPr="00C6780C">
        <w:rPr>
          <w:rFonts w:ascii="Times New Roman" w:hAnsi="Times New Roman" w:cs="Times New Roman"/>
          <w:sz w:val="24"/>
          <w:szCs w:val="24"/>
          <w:lang w:val="ru-RU"/>
        </w:rPr>
        <w:t>пристиглим извештајим</w:t>
      </w:r>
      <w:r>
        <w:rPr>
          <w:rFonts w:ascii="Times New Roman" w:hAnsi="Times New Roman" w:cs="Times New Roman"/>
          <w:sz w:val="24"/>
          <w:szCs w:val="24"/>
          <w:lang w:val="ru-RU"/>
        </w:rPr>
        <w:t>а за избор/реизбор у научна и истраживачка звања</w:t>
      </w:r>
      <w:r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</w:t>
      </w:r>
      <w:r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пристигли извештај садржи</w:t>
      </w:r>
      <w:r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 неопходне квалитативне и квантитативне елементе</w:t>
      </w:r>
      <w:r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002FD0" w:rsidRDefault="00002FD0" w:rsidP="00002F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Број чланова Науч</w:t>
      </w:r>
      <w:r w:rsidR="00512CE6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 већа који су гласали електронски је био довољан да обезбеди </w:t>
      </w:r>
      <w:r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кворум за пуноважно утврђивање предлога за избор у научн</w:t>
      </w:r>
      <w:r>
        <w:rPr>
          <w:rFonts w:ascii="Times New Roman" w:hAnsi="Times New Roman" w:cs="Times New Roman"/>
          <w:sz w:val="24"/>
          <w:szCs w:val="24"/>
          <w:lang w:val="ru-RU"/>
        </w:rPr>
        <w:t>о звање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науч</w:t>
      </w:r>
      <w:r>
        <w:rPr>
          <w:rFonts w:ascii="Times New Roman" w:hAnsi="Times New Roman" w:cs="Times New Roman"/>
          <w:sz w:val="24"/>
          <w:szCs w:val="24"/>
          <w:lang w:val="sr-Cyrl-RS"/>
        </w:rPr>
        <w:t>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0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53C1" w:rsidRDefault="009053C1" w:rsidP="00002F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E70" w:rsidRDefault="00F805CF" w:rsidP="00ED6E7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</w:t>
      </w:r>
      <w:r w:rsidR="00ED6E70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 је</w:t>
      </w:r>
      <w:r w:rsidR="00ED6E7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6E70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D6E70">
        <w:rPr>
          <w:rFonts w:ascii="Times New Roman" w:hAnsi="Times New Roman" w:cs="Times New Roman"/>
          <w:sz w:val="24"/>
          <w:szCs w:val="24"/>
          <w:lang w:val="sr-Cyrl-CS"/>
        </w:rPr>
        <w:t xml:space="preserve">тврђен  предлог за избор у звање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научни саветник</w:t>
      </w:r>
      <w:r w:rsidR="00ED6E70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ED6E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Марију Врањеш Милосављевић</w:t>
      </w:r>
      <w:r w:rsidR="00ED6E7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00DEF" w:rsidRDefault="00F00DEF" w:rsidP="00ED6E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2FD0" w:rsidRDefault="00F00DEF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 </w:t>
      </w:r>
      <w:r w:rsidR="00002FD0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 w:rsidR="00002FD0" w:rsidRDefault="00002FD0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CA1E1D">
        <w:rPr>
          <w:rFonts w:ascii="Times New Roman" w:hAnsi="Times New Roman" w:cs="Times New Roman"/>
          <w:b/>
          <w:sz w:val="24"/>
          <w:szCs w:val="24"/>
          <w:lang w:val="sr-Cyrl-CS"/>
        </w:rPr>
        <w:t>Зорице Константиновић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1E1D" w:rsidRPr="001F77DE" w:rsidRDefault="00002FD0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590523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>академик Зоран В. Поповић, научни саветник, Институт за физику у Београду, 1. референт, др Маја Шћепановић, научни саветник,</w:t>
      </w:r>
      <w:r w:rsidR="00F35433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Институт за физику у Београду, 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>др Татјана Вуковић, редовни професор Физичког факултета у Београду</w:t>
      </w:r>
    </w:p>
    <w:p w:rsidR="00002FD0" w:rsidRDefault="00002FD0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3.2 Једногласно је покренут поступак за 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CA1E1D">
        <w:rPr>
          <w:rFonts w:ascii="Times New Roman" w:hAnsi="Times New Roman" w:cs="Times New Roman"/>
          <w:b/>
          <w:sz w:val="24"/>
          <w:szCs w:val="24"/>
          <w:lang w:val="sr-Cyrl-CS"/>
        </w:rPr>
        <w:t>Марка Војиновића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научни сарадник.</w:t>
      </w:r>
    </w:p>
    <w:p w:rsidR="00CA1E1D" w:rsidRPr="001F77DE" w:rsidRDefault="00002FD0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59052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>др Бранислав Цветковић, научни саветник, Институт за физику у Београду, 1. референт, др Игор Салом, виши научни сарадник, Институт за физику у Београду, др Воја Радовановић, редовни професор Физичког факултета у Београду</w:t>
      </w:r>
    </w:p>
    <w:p w:rsidR="00002FD0" w:rsidRDefault="00002FD0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3.3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CA1E1D">
        <w:rPr>
          <w:rFonts w:ascii="Times New Roman" w:hAnsi="Times New Roman" w:cs="Times New Roman"/>
          <w:b/>
          <w:sz w:val="24"/>
          <w:szCs w:val="24"/>
          <w:lang w:val="sr-Cyrl-CS"/>
        </w:rPr>
        <w:t>Јелене Митрић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A1E1D" w:rsidRPr="001F77DE" w:rsidRDefault="00002FD0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59052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>др Небојша Ромчевић, научни саветник, Институт за физику у Београду, 1. референт, др Душан Поповић, ванредни професор Физичког факултета у Београду, др Јелена Трајић, виши научни сарадник, Институт за физику у Београду</w:t>
      </w:r>
    </w:p>
    <w:p w:rsidR="00CA1E1D" w:rsidRDefault="00CA1E1D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3.4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Ане Милосављевић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A1E1D" w:rsidRDefault="00CA1E1D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59052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Ненад Лазаревић, виши научни сарадник, Институт за физику у Београду, 1. референт, академик Зоран В. Поповић, научни саветник, Институт за физику у Београду, др Зорица Поповић, доцент Физичког факултета у Београду </w:t>
      </w:r>
    </w:p>
    <w:p w:rsidR="00CA1E1D" w:rsidRDefault="00CA1E1D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3.5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Ненада Селаковића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A1E1D" w:rsidRDefault="00CA1E1D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59052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Невена Пуач, научни саветник, Институт за физику у Београду, 1. референт, др Гордана Маловић, научни саветник, Инсти</w:t>
      </w:r>
      <w:r w:rsidR="00FE52B9">
        <w:rPr>
          <w:rFonts w:ascii="Times New Roman" w:hAnsi="Times New Roman" w:cs="Times New Roman"/>
          <w:sz w:val="24"/>
          <w:szCs w:val="24"/>
          <w:lang w:val="sr-Cyrl-CS"/>
        </w:rPr>
        <w:t xml:space="preserve">тут за физику у Београду,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Срђан Буквић, редовни професор Физичког факултета у Београду </w:t>
      </w:r>
    </w:p>
    <w:p w:rsidR="00CA1E1D" w:rsidRDefault="003A1863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3.6 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покренут поступак за избор </w:t>
      </w:r>
      <w:r w:rsidR="00CA1E1D"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CA1E1D">
        <w:rPr>
          <w:rFonts w:ascii="Times New Roman" w:hAnsi="Times New Roman" w:cs="Times New Roman"/>
          <w:b/>
          <w:sz w:val="24"/>
          <w:szCs w:val="24"/>
          <w:lang w:val="sr-Cyrl-CS"/>
        </w:rPr>
        <w:t>Ане Вранић</w:t>
      </w:r>
      <w:r w:rsidR="00CA1E1D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сарадник.</w:t>
      </w:r>
    </w:p>
    <w:p w:rsidR="00CA1E1D" w:rsidRDefault="00CA1E1D" w:rsidP="00CA1E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59052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Марија Митровић Данкулов, виши научни сарадник, Институт за физику у Београду, 1. референт, др Александра Алорић, научни сарадник, Институт за физику у Београду, др Зорица Поповић, доцент Физичког факултета у Београду </w:t>
      </w:r>
    </w:p>
    <w:p w:rsidR="006A062B" w:rsidRDefault="00AB57B7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B94852">
        <w:rPr>
          <w:rFonts w:ascii="Times New Roman" w:hAnsi="Times New Roman" w:cs="Times New Roman"/>
          <w:sz w:val="24"/>
          <w:szCs w:val="24"/>
          <w:lang w:val="sr-Cyrl-CS"/>
        </w:rPr>
        <w:t>С о</w:t>
      </w:r>
      <w:r w:rsidR="00E929AE">
        <w:rPr>
          <w:rFonts w:ascii="Times New Roman" w:hAnsi="Times New Roman" w:cs="Times New Roman"/>
          <w:sz w:val="24"/>
          <w:szCs w:val="24"/>
          <w:lang w:val="sr-Cyrl-CS"/>
        </w:rPr>
        <w:t xml:space="preserve">бзиром да су могуће промене у предложеном саставу жирија за доделу </w:t>
      </w:r>
      <w:r w:rsidR="00C229F5">
        <w:rPr>
          <w:rFonts w:ascii="Times New Roman" w:hAnsi="Times New Roman" w:cs="Times New Roman"/>
          <w:sz w:val="24"/>
          <w:szCs w:val="24"/>
          <w:lang w:val="sr-Cyrl-CS"/>
        </w:rPr>
        <w:t>Годишње</w:t>
      </w:r>
      <w:r w:rsidR="00C229F5">
        <w:rPr>
          <w:rFonts w:ascii="Times New Roman" w:hAnsi="Times New Roman" w:cs="Times New Roman"/>
          <w:sz w:val="24"/>
          <w:szCs w:val="24"/>
          <w:lang w:val="sr-Cyrl-CS"/>
        </w:rPr>
        <w:t xml:space="preserve"> и Студентске </w:t>
      </w:r>
      <w:r w:rsidR="00E929AE">
        <w:rPr>
          <w:rFonts w:ascii="Times New Roman" w:hAnsi="Times New Roman" w:cs="Times New Roman"/>
          <w:sz w:val="24"/>
          <w:szCs w:val="24"/>
          <w:lang w:val="sr-Cyrl-CS"/>
        </w:rPr>
        <w:t>награде Института за физику због сукоба интереса измећу чланова жирија и кандидата за избор, коначан састав жирија ће бити накнадо објављен.</w:t>
      </w:r>
    </w:p>
    <w:p w:rsidR="00AB57B7" w:rsidRDefault="00AB57B7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Чланови Научног већа су већином гласова дали подршку др Иванки Поповић, редовном професору Технолошко-металуршког факултета у Београду као кандидату за избор ректора Универзитета у Београду.</w:t>
      </w:r>
      <w:r w:rsidR="00E929AE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Резултати тајног гласања по овој тачки дневног реда су: др Иванка Поповић је добила 31 глас, др Владан Ђокић је добио 17 гласова, 2 гласа су била уздржана.</w:t>
      </w:r>
    </w:p>
    <w:p w:rsidR="00E929AE" w:rsidRDefault="00E929AE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F15" w:rsidRPr="00BC2CA8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C2CA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63BC9" w:rsidRPr="00BC2CA8">
        <w:rPr>
          <w:rFonts w:ascii="Times New Roman" w:hAnsi="Times New Roman" w:cs="Times New Roman"/>
          <w:sz w:val="24"/>
          <w:szCs w:val="24"/>
          <w:lang w:val="sr-Cyrl-CS"/>
        </w:rPr>
        <w:t>редседник Научног већа Института за физику</w:t>
      </w:r>
    </w:p>
    <w:p w:rsidR="00863BC9" w:rsidRPr="00F00DEF" w:rsidRDefault="00BF5237" w:rsidP="007B3F15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00DEF">
        <w:rPr>
          <w:rFonts w:ascii="Times New Roman" w:hAnsi="Times New Roman" w:cs="Times New Roman"/>
          <w:sz w:val="24"/>
          <w:szCs w:val="24"/>
          <w:lang w:val="sr-Cyrl-CS"/>
        </w:rPr>
        <w:t>др Жељка Никитовић</w:t>
      </w:r>
    </w:p>
    <w:sectPr w:rsidR="00863BC9" w:rsidRPr="00F00DEF" w:rsidSect="00AA76FB">
      <w:pgSz w:w="11906" w:h="16838"/>
      <w:pgMar w:top="1440" w:right="1274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C3" w:rsidRDefault="001608C3" w:rsidP="00CC7A1B">
      <w:pPr>
        <w:spacing w:after="0" w:line="240" w:lineRule="auto"/>
      </w:pPr>
      <w:r>
        <w:separator/>
      </w:r>
    </w:p>
  </w:endnote>
  <w:endnote w:type="continuationSeparator" w:id="0">
    <w:p w:rsidR="001608C3" w:rsidRDefault="001608C3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C3" w:rsidRDefault="001608C3" w:rsidP="00CC7A1B">
      <w:pPr>
        <w:spacing w:after="0" w:line="240" w:lineRule="auto"/>
      </w:pPr>
      <w:r>
        <w:separator/>
      </w:r>
    </w:p>
  </w:footnote>
  <w:footnote w:type="continuationSeparator" w:id="0">
    <w:p w:rsidR="001608C3" w:rsidRDefault="001608C3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F6C"/>
    <w:multiLevelType w:val="hybridMultilevel"/>
    <w:tmpl w:val="85AA7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61B2D"/>
    <w:multiLevelType w:val="hybridMultilevel"/>
    <w:tmpl w:val="958EE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8"/>
    <w:rsid w:val="00002FD0"/>
    <w:rsid w:val="00006000"/>
    <w:rsid w:val="000268A2"/>
    <w:rsid w:val="000626BD"/>
    <w:rsid w:val="00097325"/>
    <w:rsid w:val="000A719F"/>
    <w:rsid w:val="000C45C6"/>
    <w:rsid w:val="000D7257"/>
    <w:rsid w:val="000D7EDD"/>
    <w:rsid w:val="000F0497"/>
    <w:rsid w:val="00124DF1"/>
    <w:rsid w:val="001608C3"/>
    <w:rsid w:val="0017589C"/>
    <w:rsid w:val="0019602B"/>
    <w:rsid w:val="001A2AF3"/>
    <w:rsid w:val="001A6AA1"/>
    <w:rsid w:val="001B205D"/>
    <w:rsid w:val="001D5306"/>
    <w:rsid w:val="001D68E9"/>
    <w:rsid w:val="001F2AD9"/>
    <w:rsid w:val="001F3E7A"/>
    <w:rsid w:val="001F45D9"/>
    <w:rsid w:val="0021611E"/>
    <w:rsid w:val="0022572F"/>
    <w:rsid w:val="0022581C"/>
    <w:rsid w:val="002307D0"/>
    <w:rsid w:val="0027796C"/>
    <w:rsid w:val="0028131B"/>
    <w:rsid w:val="00293855"/>
    <w:rsid w:val="002B2A23"/>
    <w:rsid w:val="002B5AC8"/>
    <w:rsid w:val="002C0FFF"/>
    <w:rsid w:val="002C434C"/>
    <w:rsid w:val="002E185E"/>
    <w:rsid w:val="002F183A"/>
    <w:rsid w:val="00310671"/>
    <w:rsid w:val="00314DA8"/>
    <w:rsid w:val="003165F0"/>
    <w:rsid w:val="003243A8"/>
    <w:rsid w:val="0033609A"/>
    <w:rsid w:val="0033701F"/>
    <w:rsid w:val="00352810"/>
    <w:rsid w:val="0039605F"/>
    <w:rsid w:val="003A0F96"/>
    <w:rsid w:val="003A1863"/>
    <w:rsid w:val="003B3EF9"/>
    <w:rsid w:val="003B7206"/>
    <w:rsid w:val="003C20CD"/>
    <w:rsid w:val="003C5C96"/>
    <w:rsid w:val="003F2515"/>
    <w:rsid w:val="003F7881"/>
    <w:rsid w:val="004052F7"/>
    <w:rsid w:val="004146BA"/>
    <w:rsid w:val="0042226F"/>
    <w:rsid w:val="00432EE7"/>
    <w:rsid w:val="00446069"/>
    <w:rsid w:val="00452969"/>
    <w:rsid w:val="00455D38"/>
    <w:rsid w:val="00471CC0"/>
    <w:rsid w:val="00473605"/>
    <w:rsid w:val="004758DD"/>
    <w:rsid w:val="004863CC"/>
    <w:rsid w:val="00495225"/>
    <w:rsid w:val="004C46EA"/>
    <w:rsid w:val="004E4F3E"/>
    <w:rsid w:val="00501704"/>
    <w:rsid w:val="00501884"/>
    <w:rsid w:val="005035A1"/>
    <w:rsid w:val="00512CE6"/>
    <w:rsid w:val="00516458"/>
    <w:rsid w:val="005557EC"/>
    <w:rsid w:val="0056044E"/>
    <w:rsid w:val="00565712"/>
    <w:rsid w:val="00570BBF"/>
    <w:rsid w:val="00590523"/>
    <w:rsid w:val="00591D0B"/>
    <w:rsid w:val="005967D6"/>
    <w:rsid w:val="005B4F42"/>
    <w:rsid w:val="005C3E03"/>
    <w:rsid w:val="005D2CE4"/>
    <w:rsid w:val="005D41BD"/>
    <w:rsid w:val="005E47B9"/>
    <w:rsid w:val="005F7A3C"/>
    <w:rsid w:val="00602809"/>
    <w:rsid w:val="00641286"/>
    <w:rsid w:val="00653BBF"/>
    <w:rsid w:val="00655BD9"/>
    <w:rsid w:val="00687FF1"/>
    <w:rsid w:val="006930A8"/>
    <w:rsid w:val="00694EAC"/>
    <w:rsid w:val="0069567D"/>
    <w:rsid w:val="006A0346"/>
    <w:rsid w:val="006A062B"/>
    <w:rsid w:val="006B1A53"/>
    <w:rsid w:val="006B2ACB"/>
    <w:rsid w:val="006B3AE4"/>
    <w:rsid w:val="006B3C0B"/>
    <w:rsid w:val="006E505B"/>
    <w:rsid w:val="0071006D"/>
    <w:rsid w:val="00716F91"/>
    <w:rsid w:val="00743FBD"/>
    <w:rsid w:val="007624FB"/>
    <w:rsid w:val="00765ACD"/>
    <w:rsid w:val="00767180"/>
    <w:rsid w:val="0077563B"/>
    <w:rsid w:val="00781895"/>
    <w:rsid w:val="007A62D9"/>
    <w:rsid w:val="007B3F15"/>
    <w:rsid w:val="007B6D83"/>
    <w:rsid w:val="007E334F"/>
    <w:rsid w:val="007E343F"/>
    <w:rsid w:val="00805448"/>
    <w:rsid w:val="00843E22"/>
    <w:rsid w:val="00850BA3"/>
    <w:rsid w:val="00854E43"/>
    <w:rsid w:val="0086308B"/>
    <w:rsid w:val="00863BC9"/>
    <w:rsid w:val="00876982"/>
    <w:rsid w:val="008C01E9"/>
    <w:rsid w:val="008C0228"/>
    <w:rsid w:val="008F6DBE"/>
    <w:rsid w:val="00903A5D"/>
    <w:rsid w:val="009053C1"/>
    <w:rsid w:val="009259CC"/>
    <w:rsid w:val="00950496"/>
    <w:rsid w:val="0095654F"/>
    <w:rsid w:val="009679BD"/>
    <w:rsid w:val="0097670A"/>
    <w:rsid w:val="009852DD"/>
    <w:rsid w:val="00986370"/>
    <w:rsid w:val="0098720E"/>
    <w:rsid w:val="00991384"/>
    <w:rsid w:val="009C5578"/>
    <w:rsid w:val="009D14D0"/>
    <w:rsid w:val="009D5571"/>
    <w:rsid w:val="009E4B34"/>
    <w:rsid w:val="00A02F92"/>
    <w:rsid w:val="00A17988"/>
    <w:rsid w:val="00A27656"/>
    <w:rsid w:val="00A409D8"/>
    <w:rsid w:val="00A5081D"/>
    <w:rsid w:val="00A609EF"/>
    <w:rsid w:val="00A819E5"/>
    <w:rsid w:val="00A84C8B"/>
    <w:rsid w:val="00A9791F"/>
    <w:rsid w:val="00AA76FB"/>
    <w:rsid w:val="00AB57B7"/>
    <w:rsid w:val="00AC0865"/>
    <w:rsid w:val="00AC19C2"/>
    <w:rsid w:val="00AC378C"/>
    <w:rsid w:val="00AF2E42"/>
    <w:rsid w:val="00B161AE"/>
    <w:rsid w:val="00B213FC"/>
    <w:rsid w:val="00B37F03"/>
    <w:rsid w:val="00B42AF5"/>
    <w:rsid w:val="00B50623"/>
    <w:rsid w:val="00B83861"/>
    <w:rsid w:val="00B94288"/>
    <w:rsid w:val="00B94852"/>
    <w:rsid w:val="00BA2846"/>
    <w:rsid w:val="00BA6243"/>
    <w:rsid w:val="00BB1388"/>
    <w:rsid w:val="00BC1758"/>
    <w:rsid w:val="00BC2CA8"/>
    <w:rsid w:val="00BE0771"/>
    <w:rsid w:val="00BE6574"/>
    <w:rsid w:val="00BF5237"/>
    <w:rsid w:val="00BF610D"/>
    <w:rsid w:val="00BF67CF"/>
    <w:rsid w:val="00BF7A3E"/>
    <w:rsid w:val="00C02F11"/>
    <w:rsid w:val="00C229F5"/>
    <w:rsid w:val="00C32DAE"/>
    <w:rsid w:val="00C37E40"/>
    <w:rsid w:val="00C405A0"/>
    <w:rsid w:val="00C57395"/>
    <w:rsid w:val="00C6780C"/>
    <w:rsid w:val="00C82E5B"/>
    <w:rsid w:val="00C95B80"/>
    <w:rsid w:val="00CA1E1D"/>
    <w:rsid w:val="00CB5123"/>
    <w:rsid w:val="00CC7A1B"/>
    <w:rsid w:val="00CD7A92"/>
    <w:rsid w:val="00CE24E0"/>
    <w:rsid w:val="00CE4ACB"/>
    <w:rsid w:val="00CF7956"/>
    <w:rsid w:val="00D30DAA"/>
    <w:rsid w:val="00D45E73"/>
    <w:rsid w:val="00D71119"/>
    <w:rsid w:val="00D76762"/>
    <w:rsid w:val="00D84EC3"/>
    <w:rsid w:val="00DA6EE1"/>
    <w:rsid w:val="00DB75C6"/>
    <w:rsid w:val="00DD170F"/>
    <w:rsid w:val="00DD2BF8"/>
    <w:rsid w:val="00DD3B53"/>
    <w:rsid w:val="00DD5FC8"/>
    <w:rsid w:val="00DD60F4"/>
    <w:rsid w:val="00DF4A6F"/>
    <w:rsid w:val="00E03C64"/>
    <w:rsid w:val="00E14F73"/>
    <w:rsid w:val="00E15158"/>
    <w:rsid w:val="00E24B9C"/>
    <w:rsid w:val="00E2596F"/>
    <w:rsid w:val="00E26AC4"/>
    <w:rsid w:val="00E3038A"/>
    <w:rsid w:val="00E41C4B"/>
    <w:rsid w:val="00E43BA6"/>
    <w:rsid w:val="00E61562"/>
    <w:rsid w:val="00E6225A"/>
    <w:rsid w:val="00E709B7"/>
    <w:rsid w:val="00E929AE"/>
    <w:rsid w:val="00E969F7"/>
    <w:rsid w:val="00EC57CE"/>
    <w:rsid w:val="00ED0011"/>
    <w:rsid w:val="00ED6E70"/>
    <w:rsid w:val="00EE6B1A"/>
    <w:rsid w:val="00EF257E"/>
    <w:rsid w:val="00EF4C37"/>
    <w:rsid w:val="00F00DEF"/>
    <w:rsid w:val="00F07D7E"/>
    <w:rsid w:val="00F35433"/>
    <w:rsid w:val="00F36E5B"/>
    <w:rsid w:val="00F62E14"/>
    <w:rsid w:val="00F6572D"/>
    <w:rsid w:val="00F67207"/>
    <w:rsid w:val="00F805CF"/>
    <w:rsid w:val="00FA5092"/>
    <w:rsid w:val="00FB4DF1"/>
    <w:rsid w:val="00FE52B9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1142-676F-4EEE-A82C-AEB7413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F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pb.ac.rs/event/532/attachments/513/2222/MarijaVranjesMilosavljevic-referat-signedscan.pdf" TargetMode="External"/><Relationship Id="rId13" Type="http://schemas.openxmlformats.org/officeDocument/2006/relationships/hyperlink" Target="https://indico.ipb.ac.rs/event/532/attachments/513/2232/ZK%20radovi%20od%20reizbora.pdf" TargetMode="External"/><Relationship Id="rId18" Type="http://schemas.openxmlformats.org/officeDocument/2006/relationships/hyperlink" Target="https://indico.ipb.ac.rs/event/532/attachments/513/2228/Nenad%20Selakovi%C4%87%20-%20izbor%20u%20nau%C4%8Dnog%20saradnika%281%29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dico.ipb.ac.rs/event/532/attachments/513/2234/Izvestaj_2-signed-Mijic.pdf" TargetMode="External"/><Relationship Id="rId12" Type="http://schemas.openxmlformats.org/officeDocument/2006/relationships/hyperlink" Target="https://indico.ipb.ac.rs/event/532/attachments/513/2231/Z%D0%9A_molba_naucni%20savetnik_dodaci.pdf" TargetMode="External"/><Relationship Id="rId17" Type="http://schemas.openxmlformats.org/officeDocument/2006/relationships/hyperlink" Target="https://indico.ipb.ac.rs/event/532/attachments/513/2226/%D0%90%D0%BD%D0%B0%D0%9C%D0%B8%D0%BB%D0%BE%D1%81%D0%B0%D0%B2%D1%99%D0%B5%D0%B2%D0%B8%D1%9B_%D0%98%D0%B7%D0%B1%D0%BE%D1%80%D0%A3%D0%97%D0%B2%D0%B0%D1%9A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ico.ipb.ac.rs/event/532/attachments/513/2227/Izbor%20u%20zvanje%20naucni%20saradnik%20Jelena%20Mitric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co.ipb.ac.rs/event/532/attachments/513/2235/Izvestaj_1-signed-Mijic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dico.ipb.ac.rs/event/532/attachments/513/2225/Vojinovic-dokumentacija-reizbor-VNS.pdf" TargetMode="External"/><Relationship Id="rId10" Type="http://schemas.openxmlformats.org/officeDocument/2006/relationships/hyperlink" Target="https://indico.ipb.ac.rs/event/532/attachments/513/2230/Prezentacija_NS_MarijaVranjesMilosavljevic.pdf" TargetMode="External"/><Relationship Id="rId19" Type="http://schemas.openxmlformats.org/officeDocument/2006/relationships/hyperlink" Target="https://indico.ipb.ac.rs/event/532/attachments/513/2229/AVranic_IstrazivacSaradni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co.ipb.ac.rs/event/532/attachments/513/2223/MarijaVranjesMilosavljevic-rezime-signedscan.pdf" TargetMode="External"/><Relationship Id="rId14" Type="http://schemas.openxmlformats.org/officeDocument/2006/relationships/hyperlink" Target="https://indico.ipb.ac.rs/event/532/attachments/513/2233/ZK_radovi%20od%20izbora%20predhodnog%20zvanja%20do%20reizbo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pc</dc:creator>
  <cp:lastModifiedBy>zeljka</cp:lastModifiedBy>
  <cp:revision>50</cp:revision>
  <dcterms:created xsi:type="dcterms:W3CDTF">2021-04-27T07:25:00Z</dcterms:created>
  <dcterms:modified xsi:type="dcterms:W3CDTF">2021-04-27T15:59:00Z</dcterms:modified>
</cp:coreProperties>
</file>