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FD5B50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</w:t>
      </w:r>
      <w:r w:rsidR="00C67020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A40EE1">
        <w:rPr>
          <w:rFonts w:ascii="Times New Roman" w:hAnsi="Times New Roman" w:cs="Times New Roman"/>
          <w:b/>
          <w:sz w:val="24"/>
          <w:szCs w:val="24"/>
        </w:rPr>
        <w:t>а Института за физику одржане 30</w:t>
      </w:r>
      <w:r w:rsidR="00FD5B50">
        <w:rPr>
          <w:rFonts w:ascii="Times New Roman" w:hAnsi="Times New Roman" w:cs="Times New Roman"/>
          <w:b/>
          <w:sz w:val="24"/>
          <w:szCs w:val="24"/>
        </w:rPr>
        <w:t>.</w:t>
      </w:r>
      <w:r w:rsidR="00A40EE1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B94288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1E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944102" w:rsidRDefault="00944102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102" w:rsidRPr="00944102" w:rsidRDefault="00944102" w:rsidP="009441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гласали:</w:t>
      </w:r>
    </w:p>
    <w:p w:rsidR="00CD7433" w:rsidRPr="007A7A5F" w:rsidRDefault="00CD7433" w:rsidP="00CD74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Научни саветници: др Душан Арсеновић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C6686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Биљана Бабић,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Антун Балаж, 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Мирјана Грујић Бројчин,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Ненад Вукмировић,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Зорана Дохчевић Митровић,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Магдалена Ђорђевић, др Гордана Маловић,</w:t>
      </w:r>
      <w:r w:rsid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Милица Миловановић,</w:t>
      </w:r>
      <w:r w:rsidR="00395C7B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Марија Врањеш Милосављевић,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Дејан Пантелић, </w:t>
      </w:r>
      <w:r w:rsidR="00FF03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</w:t>
      </w:r>
      <w:r w:rsidR="007A7A5F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Милан Петровић</w:t>
      </w:r>
      <w:r w:rsidR="00FF03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A7A5F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Невена Пуач,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Марија Радмиловић Рађеновић,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Јасна Ристић Ђуровић, др Небојша Ромчевић,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Ненад Симоновић,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Владимир Срећковић,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Дарко Танасковић, </w:t>
      </w:r>
    </w:p>
    <w:p w:rsidR="00CD7433" w:rsidRPr="00FF0336" w:rsidRDefault="00CD7433" w:rsidP="00CD743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Виши научни сарадници: др Радомир Бањанац, </w:t>
      </w:r>
      <w:r w:rsidR="003C1687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Ивана Васић,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Бојана Вишић,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Марко Војиновић,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Ненад Врањеш,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A7A5F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Зоран Грујић</w:t>
      </w:r>
      <w:r w:rsid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A7A5F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Владимир Дамљановић, др Горан Исић, др Александар Крмпот, др Ненад Лазаревић, </w:t>
      </w:r>
      <w:r w:rsidR="003A1F25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Димитрије Малетић,</w:t>
      </w:r>
      <w:r w:rsidR="007A7A5F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Зоран Мијић,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др Маја Рабасовић, др Димитрије Степаненко, </w:t>
      </w:r>
      <w:r w:rsidR="00FF0336">
        <w:rPr>
          <w:rFonts w:ascii="Times New Roman" w:hAnsi="Times New Roman" w:cs="Times New Roman"/>
          <w:sz w:val="24"/>
          <w:szCs w:val="24"/>
          <w:lang w:val="sr-Cyrl-RS"/>
        </w:rPr>
        <w:t>др Јелена Трајић</w:t>
      </w:r>
      <w:r w:rsidR="00FF033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bookmarkStart w:id="0" w:name="_GoBack"/>
      <w:bookmarkEnd w:id="0"/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 Владимир Удовичић, </w:t>
      </w: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 Игор Франовић</w:t>
      </w:r>
    </w:p>
    <w:p w:rsidR="00CD7433" w:rsidRPr="007A7A5F" w:rsidRDefault="00CD7433" w:rsidP="00CD74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Научни сарадници: др Марина Лекић, др Тијана Томашевић Илић</w:t>
      </w:r>
      <w:r w:rsid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34F04" w:rsidRPr="007A7A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Јулија Шћепановић</w:t>
      </w:r>
    </w:p>
    <w:p w:rsidR="007A7A5F" w:rsidRDefault="00944102" w:rsidP="00CD74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Нису гласали</w:t>
      </w:r>
      <w:r w:rsidR="00CD7433" w:rsidRPr="00FD5B5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A7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7A5F" w:rsidRPr="00FD5B50" w:rsidRDefault="00CD7433" w:rsidP="007A7A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5B50">
        <w:rPr>
          <w:rFonts w:ascii="Times New Roman" w:hAnsi="Times New Roman" w:cs="Times New Roman"/>
          <w:sz w:val="24"/>
          <w:szCs w:val="24"/>
          <w:lang w:val="sr-Cyrl-RS"/>
        </w:rPr>
        <w:t>Научни саветници:</w:t>
      </w:r>
      <w:r w:rsidR="00A34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7A5F">
        <w:rPr>
          <w:rFonts w:ascii="Times New Roman" w:hAnsi="Times New Roman" w:cs="Times New Roman"/>
          <w:sz w:val="24"/>
          <w:szCs w:val="24"/>
          <w:lang w:val="sr-Cyrl-RS"/>
        </w:rPr>
        <w:t>др Александар Белић, др Александар Богојевић, др Бранислав Цветковић</w:t>
      </w:r>
      <w:r w:rsidR="007A7A5F">
        <w:rPr>
          <w:rFonts w:ascii="Times New Roman" w:hAnsi="Times New Roman" w:cs="Times New Roman"/>
          <w:sz w:val="24"/>
          <w:szCs w:val="24"/>
          <w:lang w:val="sr-Cyrl-RS"/>
        </w:rPr>
        <w:t>, др Драгана Марић</w:t>
      </w:r>
    </w:p>
    <w:p w:rsidR="00CD7433" w:rsidRPr="00FD5B50" w:rsidRDefault="00CD7433" w:rsidP="00CD743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D5B50">
        <w:rPr>
          <w:rFonts w:ascii="Times New Roman" w:hAnsi="Times New Roman" w:cs="Times New Roman"/>
          <w:sz w:val="24"/>
          <w:szCs w:val="24"/>
          <w:lang w:val="sr-Cyrl-RS"/>
        </w:rPr>
        <w:t>Виши научни сарадници</w:t>
      </w:r>
      <w:r w:rsidR="003C168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A7A5F"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Митровић Данкулов, др Андреја Стојић, </w:t>
      </w:r>
    </w:p>
    <w:p w:rsidR="00BF1AC5" w:rsidRPr="003C1687" w:rsidRDefault="00BF1AC5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4DA8" w:rsidRPr="0021611E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2. Утврђивање предлога за изборе у научно звање и избори у истраживачко звање (извештај Комисије за вредновање научног рада):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2.1. др Ненад Лазаревић, избор у звање научни саветник (</w:t>
      </w:r>
      <w:hyperlink r:id="rId7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извештај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8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резиме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, презентација)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2.2. др Ивана Милошевић, реизбор у звање научни сарадник (</w:t>
      </w:r>
      <w:hyperlink r:id="rId9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извештај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10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резиме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11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презентација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2.3. Евелин Бакош, избор у звање истраживач сарадник (</w:t>
      </w:r>
      <w:hyperlink r:id="rId12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извештај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, презентација)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2.4. Сања Ђурђић Мијин, избор у звање истраживач сарадник (</w:t>
      </w:r>
      <w:hyperlink r:id="rId13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извештај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, презентација)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2.5. Жарко Медић, избор у звање истраживач сарадник (</w:t>
      </w:r>
      <w:hyperlink r:id="rId14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извештај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15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комплетан извештај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, презентација)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 Покретање поступака за изборе у звања (извештај Комисије за вредновање научног рада о материјалима кандидата):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3.1. Анђелија Петровић, избор у звање истраживач сарадник (</w:t>
      </w:r>
      <w:hyperlink r:id="rId16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3.2. Марко Јовановић, избор у звање истраживач приправник (</w:t>
      </w:r>
      <w:hyperlink r:id="rId17" w:tgtFrame="_blank" w:history="1">
        <w:r w:rsidRPr="00A40EE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CV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18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19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допуњен 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hyperlink r:id="rId20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поправљен 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3.3. Михаило Ђорђевић, избор у звање истраживач приправник (</w:t>
      </w:r>
      <w:hyperlink r:id="rId21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3.4. Неда Бабуцић, избор у звање истраживач приправник (</w:t>
      </w:r>
      <w:hyperlink r:id="rId22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3.5. Филип Крајинић, избор у звање истраживач приправник (</w:t>
      </w:r>
      <w:hyperlink r:id="rId23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3.6. Алекса Денчевски, избор у звање истраживач приправник (</w:t>
      </w:r>
      <w:hyperlink r:id="rId24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3.7. Јована Јелић, избор у звање истраживач приправник (</w:t>
      </w:r>
      <w:hyperlink r:id="rId25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Pr="00395C7B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3.8. Марта Букумира, избор у звање истраживач приправник (</w:t>
      </w:r>
      <w:hyperlink r:id="rId26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A40EE1" w:rsidRDefault="00A40EE1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3.9. Јелена Трајковић, избор у звање истраживач приправник (</w:t>
      </w:r>
      <w:hyperlink r:id="rId27" w:tgtFrame="_blank" w:history="1">
        <w:r w:rsidRPr="00395C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Cyrl-RS" w:eastAsia="en-GB"/>
          </w:rPr>
          <w:t>материјал</w:t>
        </w:r>
      </w:hyperlink>
      <w:r w:rsidRPr="00395C7B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</w:p>
    <w:p w:rsidR="00132C00" w:rsidRPr="00132C00" w:rsidRDefault="00132C00" w:rsidP="00132C00">
      <w:pPr>
        <w:pStyle w:val="HTMLPreformatted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3.10. </w:t>
      </w:r>
      <w:r w:rsidRPr="00132C00">
        <w:rPr>
          <w:rFonts w:ascii="Times New Roman" w:hAnsi="Times New Roman" w:cs="Times New Roman"/>
          <w:sz w:val="24"/>
          <w:szCs w:val="24"/>
          <w:lang w:val="sr-Cyrl-RS"/>
        </w:rPr>
        <w:t>Марија Ивановић, избор у звање истраживач приправник (</w:t>
      </w:r>
      <w:hyperlink r:id="rId28" w:tgtFrame="_blank" w:history="1">
        <w:r w:rsidRPr="00132C0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материјал</w:t>
        </w:r>
      </w:hyperlink>
      <w:r w:rsidRPr="00132C0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132C00" w:rsidRPr="00132C00" w:rsidRDefault="00132C00" w:rsidP="00A40EE1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226614" w:rsidRPr="00226614" w:rsidRDefault="00226614" w:rsidP="0022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6614">
        <w:rPr>
          <w:rFonts w:ascii="Times New Roman" w:eastAsia="Times New Roman" w:hAnsi="Times New Roman" w:cs="Times New Roman"/>
          <w:sz w:val="24"/>
          <w:szCs w:val="24"/>
          <w:lang w:val="sr-Cyrl-RS"/>
        </w:rPr>
        <w:t>4.  Обавештења, питања, дописи и предлози.</w:t>
      </w:r>
    </w:p>
    <w:p w:rsidR="00CD7433" w:rsidRDefault="00CD7433" w:rsidP="00BF1A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7433" w:rsidRPr="006A2F46" w:rsidRDefault="000C7ED7" w:rsidP="00CD74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A2D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A2F46">
        <w:rPr>
          <w:rFonts w:ascii="Times New Roman" w:hAnsi="Times New Roman" w:cs="Times New Roman"/>
          <w:sz w:val="24"/>
          <w:szCs w:val="24"/>
          <w:lang w:val="sr-Cyrl-RS"/>
        </w:rPr>
        <w:t xml:space="preserve"> Члано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вима Научног већа jе</w:t>
      </w:r>
      <w:r w:rsidR="006A2F46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</w:t>
      </w:r>
      <w:r>
        <w:rPr>
          <w:rFonts w:ascii="Times New Roman" w:hAnsi="Times New Roman" w:cs="Times New Roman"/>
          <w:sz w:val="24"/>
          <w:szCs w:val="24"/>
          <w:lang w:val="sr-Cyrl-RS"/>
        </w:rPr>
        <w:t>т страници Научног већа стављен на увид извештај комисије за избор сарадника у одговарајуће звање</w:t>
      </w:r>
      <w:r w:rsidR="006A2F46">
        <w:rPr>
          <w:rFonts w:ascii="Times New Roman" w:hAnsi="Times New Roman" w:cs="Times New Roman"/>
          <w:sz w:val="24"/>
          <w:szCs w:val="24"/>
          <w:lang w:val="sr-Cyrl-RS"/>
        </w:rPr>
        <w:t>. Комисија за вредновање научн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 рада је константовала да извештај</w:t>
      </w:r>
      <w:r w:rsidR="00A40EE1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задовољава</w:t>
      </w:r>
      <w:r w:rsidR="00A40EE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6A2F46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 критеријуме о састављању из</w:t>
      </w:r>
      <w:r w:rsidR="00A40EE1">
        <w:rPr>
          <w:rFonts w:ascii="Times New Roman" w:hAnsi="Times New Roman" w:cs="Times New Roman"/>
          <w:sz w:val="24"/>
          <w:szCs w:val="24"/>
          <w:lang w:val="sr-Cyrl-RS"/>
        </w:rPr>
        <w:t>вештаја и да садрже</w:t>
      </w:r>
      <w:r w:rsidR="006A2F46">
        <w:rPr>
          <w:rFonts w:ascii="Times New Roman" w:hAnsi="Times New Roman" w:cs="Times New Roman"/>
          <w:sz w:val="24"/>
          <w:szCs w:val="24"/>
          <w:lang w:val="sr-Cyrl-RS"/>
        </w:rPr>
        <w:t xml:space="preserve"> све неопходне елементе прописане од стране МПН</w:t>
      </w:r>
      <w:r w:rsidR="006A2F46">
        <w:rPr>
          <w:rFonts w:ascii="Times New Roman" w:hAnsi="Times New Roman" w:cs="Times New Roman"/>
          <w:sz w:val="24"/>
          <w:szCs w:val="24"/>
        </w:rPr>
        <w:t>T</w:t>
      </w:r>
      <w:r w:rsidR="006A2F46">
        <w:rPr>
          <w:rFonts w:ascii="Times New Roman" w:hAnsi="Times New Roman" w:cs="Times New Roman"/>
          <w:sz w:val="24"/>
          <w:szCs w:val="24"/>
          <w:lang w:val="sr-Cyrl-RS"/>
        </w:rPr>
        <w:t>Р.</w:t>
      </w:r>
    </w:p>
    <w:p w:rsidR="000C7ED7" w:rsidRPr="000C7ED7" w:rsidRDefault="000C7ED7" w:rsidP="000C7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7ED7">
        <w:rPr>
          <w:rFonts w:ascii="Times New Roman" w:hAnsi="Times New Roman" w:cs="Times New Roman"/>
          <w:sz w:val="24"/>
          <w:szCs w:val="24"/>
          <w:lang w:val="ru-RU"/>
        </w:rPr>
        <w:t>Број чланова Научог већа који су гласали електронски је био довољан да обезбеди  кворум за пуноважно утврђивање предлога за избор</w:t>
      </w:r>
      <w:r w:rsidR="00A40EE1">
        <w:rPr>
          <w:rFonts w:ascii="Times New Roman" w:hAnsi="Times New Roman" w:cs="Times New Roman"/>
          <w:sz w:val="24"/>
          <w:szCs w:val="24"/>
          <w:lang w:val="ru-RU"/>
        </w:rPr>
        <w:t>/реизбор у научна</w:t>
      </w:r>
      <w:r w:rsidRPr="000C7E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0EE1">
        <w:rPr>
          <w:rFonts w:ascii="Times New Roman" w:hAnsi="Times New Roman" w:cs="Times New Roman"/>
          <w:sz w:val="24"/>
          <w:szCs w:val="24"/>
          <w:lang w:val="ru-RU"/>
        </w:rPr>
        <w:t>и истраживачка звања</w:t>
      </w:r>
      <w:r w:rsidRPr="000C7E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40EE1">
        <w:rPr>
          <w:rFonts w:ascii="Times New Roman" w:hAnsi="Times New Roman" w:cs="Times New Roman"/>
          <w:sz w:val="24"/>
          <w:szCs w:val="24"/>
          <w:lang w:val="ru-RU"/>
        </w:rPr>
        <w:t xml:space="preserve"> научни саветник, научни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</w:t>
      </w:r>
      <w:r w:rsidR="00A40EE1">
        <w:rPr>
          <w:rFonts w:ascii="Times New Roman" w:hAnsi="Times New Roman" w:cs="Times New Roman"/>
          <w:sz w:val="24"/>
          <w:szCs w:val="24"/>
          <w:lang w:val="ru-RU"/>
        </w:rPr>
        <w:t xml:space="preserve"> и истраживач 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7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0EE1" w:rsidRPr="00CF621A" w:rsidRDefault="00A40EE1" w:rsidP="00A40EE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F621A">
        <w:rPr>
          <w:rFonts w:ascii="Times New Roman" w:hAnsi="Times New Roman" w:cs="Times New Roman"/>
          <w:sz w:val="24"/>
          <w:szCs w:val="24"/>
          <w:lang w:val="sr-Cyrl-CS"/>
        </w:rPr>
        <w:t>2.1 Једногласно је утврђен  предлог за избор у звање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Pr="00CF621A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CF62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Ненада Лазаревића</w:t>
      </w:r>
      <w:r w:rsidRPr="00CF621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40EE1" w:rsidRDefault="00A40EE1" w:rsidP="00A40EE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2.2</w:t>
      </w:r>
      <w:r w:rsidRPr="00CF621A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 је утврђен  предлог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Pr="00CF621A">
        <w:rPr>
          <w:rFonts w:ascii="Times New Roman" w:hAnsi="Times New Roman" w:cs="Times New Roman"/>
          <w:sz w:val="24"/>
          <w:szCs w:val="24"/>
          <w:lang w:val="sr-Cyrl-CS"/>
        </w:rPr>
        <w:t>избор у звање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CF621A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CF62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Ивану Милошевић</w:t>
      </w:r>
      <w:r w:rsidRPr="00CF621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A4F90" w:rsidRDefault="002A4F90" w:rsidP="00A40EE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2.3 Једногласно је у звање истраживач сарадник изабрана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Евелин Бакош.</w:t>
      </w:r>
    </w:p>
    <w:p w:rsidR="002A4F90" w:rsidRPr="002A4F90" w:rsidRDefault="002A4F90" w:rsidP="002A4F9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је у звање истраживач сарадник изабрана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Сања Ђурђић Мијин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A4F90" w:rsidRPr="002A4F90" w:rsidRDefault="002A4F90" w:rsidP="002A4F9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2.3 Једногласно је у звање истраживач сарадник изабран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Жарко Медић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C7ED7" w:rsidRDefault="000C7ED7" w:rsidP="000C7E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 w:rsidR="00352193" w:rsidRDefault="00352193" w:rsidP="000C7E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оквиру ове тачке дневног реда</w:t>
      </w:r>
      <w:r w:rsidR="007A7A5F">
        <w:rPr>
          <w:rFonts w:ascii="Times New Roman" w:hAnsi="Times New Roman" w:cs="Times New Roman"/>
          <w:sz w:val="24"/>
          <w:szCs w:val="24"/>
          <w:lang w:val="sr-Cyrl-CS"/>
        </w:rPr>
        <w:t xml:space="preserve"> наводимо примедбу др Нен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ада Вукмировића: </w:t>
      </w:r>
    </w:p>
    <w:p w:rsidR="00352193" w:rsidRPr="000C7ED7" w:rsidRDefault="00352193" w:rsidP="000C7E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2193">
        <w:rPr>
          <w:lang w:val="sr-Cyrl-CS"/>
        </w:rPr>
        <w:t>С обзиром да предложени кандидати испуњавају минимум формалних услова предвиђених Законом о науци и истраживањима и Правилником о стицању истраживачких и научних звања, гласао сам ЗА њихов избор. Нажалост, приметно је да међу предложеним кандидатима за истраживаче приправнике нема ниједног од 10 прворангираних (од укупно 15) студената који су у првом року уписали докторске студије физике на Физичком факултету у Београду. Сматрам да је врло лоше да се за истраживаче приправнике не ангажују најбољи студенти који су уписали докторске студије, већ они просечни и исподпросечни.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7ED7" w:rsidRPr="000C7ED7" w:rsidRDefault="000C7ED7" w:rsidP="000C7ED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3.1 Једногласно је покренут поступак за избор </w:t>
      </w:r>
      <w:r w:rsidR="00A40EE1">
        <w:rPr>
          <w:rFonts w:ascii="Times New Roman" w:hAnsi="Times New Roman" w:cs="Times New Roman"/>
          <w:b/>
          <w:sz w:val="24"/>
          <w:szCs w:val="24"/>
          <w:lang w:val="sr-Cyrl-CS"/>
        </w:rPr>
        <w:t>Анђелије Петровић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A40EE1">
        <w:rPr>
          <w:rFonts w:ascii="Times New Roman" w:hAnsi="Times New Roman" w:cs="Times New Roman"/>
          <w:sz w:val="24"/>
          <w:szCs w:val="24"/>
          <w:lang w:val="sr-Cyrl-CS"/>
        </w:rPr>
        <w:t>истраживач сарадник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127A" w:rsidRDefault="000C7ED7" w:rsidP="003D127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7ED7"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Pr="000C7E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C7ED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127A">
        <w:rPr>
          <w:rFonts w:ascii="Times New Roman" w:hAnsi="Times New Roman" w:cs="Times New Roman"/>
          <w:sz w:val="24"/>
          <w:szCs w:val="24"/>
          <w:lang w:val="sr-Cyrl-CS"/>
        </w:rPr>
        <w:t xml:space="preserve">др Невена Пуач, научни саветник, Институт за физику у Београду, 1. референт, др Никола Шкоро, виши научни сарадник, </w:t>
      </w:r>
      <w:r w:rsidR="003D127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Институт за физику у Београду, проф. др Срђан Буквић, редовни професор Физичког факултета у Београду </w:t>
      </w:r>
    </w:p>
    <w:p w:rsidR="00EF4FD8" w:rsidRPr="000C7ED7" w:rsidRDefault="00EF4FD8" w:rsidP="00EF4FD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7ED7">
        <w:rPr>
          <w:rFonts w:ascii="Times New Roman" w:hAnsi="Times New Roman" w:cs="Times New Roman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 је </w:t>
      </w:r>
      <w:r w:rsidR="003838FF"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 w:rsidR="003838FF"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</w:t>
      </w:r>
      <w:r w:rsidR="003838FF" w:rsidRPr="003838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Марко Јовановић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Default="003838FF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3.3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Михаило Ђорђевић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Default="003838FF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3.4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Неда Бабуцић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Default="003838FF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3.5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Филип Крајинић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Default="003838FF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3.6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Алекса Денчевски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Default="003838FF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3.7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изабрана</w:t>
      </w:r>
      <w:r w:rsidRPr="003838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Јована Јелић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Default="003838FF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3.8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изабрана</w:t>
      </w:r>
      <w:r w:rsidRPr="003838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Марта Букумира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38FF" w:rsidRPr="003838FF" w:rsidRDefault="003838FF" w:rsidP="003838F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3.9 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Јелена Трајковић.</w:t>
      </w:r>
    </w:p>
    <w:p w:rsidR="003838FF" w:rsidRPr="000C7ED7" w:rsidRDefault="00EF3B18" w:rsidP="003838F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3.10</w:t>
      </w:r>
      <w:r w:rsidR="003838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38FF"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је </w:t>
      </w:r>
      <w:r w:rsidR="003838FF">
        <w:rPr>
          <w:rFonts w:ascii="Times New Roman" w:hAnsi="Times New Roman" w:cs="Times New Roman"/>
          <w:sz w:val="24"/>
          <w:szCs w:val="24"/>
          <w:lang w:val="sr-Cyrl-RS"/>
        </w:rPr>
        <w:t>у зв</w:t>
      </w:r>
      <w:r w:rsidR="003838FF" w:rsidRPr="000C7ED7">
        <w:rPr>
          <w:rFonts w:ascii="Times New Roman" w:hAnsi="Times New Roman" w:cs="Times New Roman"/>
          <w:sz w:val="24"/>
          <w:szCs w:val="24"/>
          <w:lang w:val="sr-Cyrl-CS"/>
        </w:rPr>
        <w:t xml:space="preserve">ање </w:t>
      </w:r>
      <w:r w:rsidR="003838FF"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приправник изабрана</w:t>
      </w:r>
      <w:r w:rsidR="003838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Марија Јовановић</w:t>
      </w:r>
      <w:r w:rsidR="003838FF" w:rsidRPr="000C7E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A7A5F" w:rsidRDefault="007A7A5F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2F46" w:rsidRDefault="00226614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У оквиру ове тачке дневно реда није било пристиглих предлога.</w:t>
      </w:r>
    </w:p>
    <w:p w:rsidR="006A2F46" w:rsidRDefault="006A2F46" w:rsidP="00002F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F00DEF" w:rsidRDefault="00E76A4A" w:rsidP="007B3F15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Ненад Лазаревић</w:t>
      </w:r>
    </w:p>
    <w:sectPr w:rsidR="00863BC9" w:rsidRPr="00F00DEF" w:rsidSect="006A2F46">
      <w:pgSz w:w="11906" w:h="16838"/>
      <w:pgMar w:top="1276" w:right="1274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92" w:rsidRDefault="003A1392" w:rsidP="00CC7A1B">
      <w:pPr>
        <w:spacing w:after="0" w:line="240" w:lineRule="auto"/>
      </w:pPr>
      <w:r>
        <w:separator/>
      </w:r>
    </w:p>
  </w:endnote>
  <w:endnote w:type="continuationSeparator" w:id="0">
    <w:p w:rsidR="003A1392" w:rsidRDefault="003A1392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92" w:rsidRDefault="003A1392" w:rsidP="00CC7A1B">
      <w:pPr>
        <w:spacing w:after="0" w:line="240" w:lineRule="auto"/>
      </w:pPr>
      <w:r>
        <w:separator/>
      </w:r>
    </w:p>
  </w:footnote>
  <w:footnote w:type="continuationSeparator" w:id="0">
    <w:p w:rsidR="003A1392" w:rsidRDefault="003A1392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33CE"/>
    <w:multiLevelType w:val="hybridMultilevel"/>
    <w:tmpl w:val="B656A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7F6C"/>
    <w:multiLevelType w:val="hybridMultilevel"/>
    <w:tmpl w:val="85AA7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C7600"/>
    <w:multiLevelType w:val="hybridMultilevel"/>
    <w:tmpl w:val="A70E5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61B2D"/>
    <w:multiLevelType w:val="hybridMultilevel"/>
    <w:tmpl w:val="958EE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4"/>
  </w:num>
  <w:num w:numId="11">
    <w:abstractNumId w:val="13"/>
  </w:num>
  <w:num w:numId="12">
    <w:abstractNumId w:val="16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2FD0"/>
    <w:rsid w:val="00006000"/>
    <w:rsid w:val="000268A2"/>
    <w:rsid w:val="000626BD"/>
    <w:rsid w:val="00097325"/>
    <w:rsid w:val="000A719F"/>
    <w:rsid w:val="000B1414"/>
    <w:rsid w:val="000C45C6"/>
    <w:rsid w:val="000C7ED7"/>
    <w:rsid w:val="000D7257"/>
    <w:rsid w:val="000D7EDD"/>
    <w:rsid w:val="000F0497"/>
    <w:rsid w:val="00112E72"/>
    <w:rsid w:val="00132C00"/>
    <w:rsid w:val="001703A7"/>
    <w:rsid w:val="001734CE"/>
    <w:rsid w:val="0017589C"/>
    <w:rsid w:val="0019602B"/>
    <w:rsid w:val="001A2AF3"/>
    <w:rsid w:val="001A6AA1"/>
    <w:rsid w:val="001B205D"/>
    <w:rsid w:val="001D5306"/>
    <w:rsid w:val="001D68E9"/>
    <w:rsid w:val="001F2AD9"/>
    <w:rsid w:val="001F3E7A"/>
    <w:rsid w:val="001F45D9"/>
    <w:rsid w:val="0021611E"/>
    <w:rsid w:val="0022572F"/>
    <w:rsid w:val="0022581C"/>
    <w:rsid w:val="00226614"/>
    <w:rsid w:val="002307D0"/>
    <w:rsid w:val="0027796C"/>
    <w:rsid w:val="0028131B"/>
    <w:rsid w:val="002827B6"/>
    <w:rsid w:val="00293855"/>
    <w:rsid w:val="002A4F90"/>
    <w:rsid w:val="002B2A23"/>
    <w:rsid w:val="002B5AC8"/>
    <w:rsid w:val="002B776C"/>
    <w:rsid w:val="002C0FFF"/>
    <w:rsid w:val="002C434C"/>
    <w:rsid w:val="002D1488"/>
    <w:rsid w:val="002E185E"/>
    <w:rsid w:val="002F183A"/>
    <w:rsid w:val="00305558"/>
    <w:rsid w:val="00310671"/>
    <w:rsid w:val="00314DA8"/>
    <w:rsid w:val="003165F0"/>
    <w:rsid w:val="003243A8"/>
    <w:rsid w:val="0033609A"/>
    <w:rsid w:val="0033701F"/>
    <w:rsid w:val="00352193"/>
    <w:rsid w:val="00352810"/>
    <w:rsid w:val="003838FF"/>
    <w:rsid w:val="00395C7B"/>
    <w:rsid w:val="0039605F"/>
    <w:rsid w:val="003A0F96"/>
    <w:rsid w:val="003A1392"/>
    <w:rsid w:val="003A1863"/>
    <w:rsid w:val="003A1F25"/>
    <w:rsid w:val="003B3EF9"/>
    <w:rsid w:val="003B7206"/>
    <w:rsid w:val="003C1687"/>
    <w:rsid w:val="003C20CD"/>
    <w:rsid w:val="003D127A"/>
    <w:rsid w:val="003E74AE"/>
    <w:rsid w:val="003F2515"/>
    <w:rsid w:val="003F7881"/>
    <w:rsid w:val="004052F7"/>
    <w:rsid w:val="004146BA"/>
    <w:rsid w:val="00421ED1"/>
    <w:rsid w:val="0042226F"/>
    <w:rsid w:val="00430219"/>
    <w:rsid w:val="00432EE7"/>
    <w:rsid w:val="00446069"/>
    <w:rsid w:val="00452969"/>
    <w:rsid w:val="004533DF"/>
    <w:rsid w:val="00455D38"/>
    <w:rsid w:val="00457B3B"/>
    <w:rsid w:val="00471CC0"/>
    <w:rsid w:val="00473605"/>
    <w:rsid w:val="004758DD"/>
    <w:rsid w:val="004845A6"/>
    <w:rsid w:val="004863CC"/>
    <w:rsid w:val="00486494"/>
    <w:rsid w:val="00495225"/>
    <w:rsid w:val="004A2D60"/>
    <w:rsid w:val="004B633B"/>
    <w:rsid w:val="004C0F51"/>
    <w:rsid w:val="004C1C8C"/>
    <w:rsid w:val="004C46EA"/>
    <w:rsid w:val="004E4F3E"/>
    <w:rsid w:val="00501704"/>
    <w:rsid w:val="00501884"/>
    <w:rsid w:val="0050297C"/>
    <w:rsid w:val="005035A1"/>
    <w:rsid w:val="00516458"/>
    <w:rsid w:val="005557EC"/>
    <w:rsid w:val="0056044E"/>
    <w:rsid w:val="00565712"/>
    <w:rsid w:val="00570BBF"/>
    <w:rsid w:val="00590523"/>
    <w:rsid w:val="00591D0B"/>
    <w:rsid w:val="005967D6"/>
    <w:rsid w:val="005B4F42"/>
    <w:rsid w:val="005C3E03"/>
    <w:rsid w:val="005D2CE4"/>
    <w:rsid w:val="005D41BD"/>
    <w:rsid w:val="005E47B9"/>
    <w:rsid w:val="005F1213"/>
    <w:rsid w:val="005F7A3C"/>
    <w:rsid w:val="00602809"/>
    <w:rsid w:val="00633CCD"/>
    <w:rsid w:val="0063691C"/>
    <w:rsid w:val="00641286"/>
    <w:rsid w:val="00645FAC"/>
    <w:rsid w:val="00653BBF"/>
    <w:rsid w:val="00655BD9"/>
    <w:rsid w:val="00681D5A"/>
    <w:rsid w:val="00682E5E"/>
    <w:rsid w:val="00687FF1"/>
    <w:rsid w:val="006930A8"/>
    <w:rsid w:val="00694EAC"/>
    <w:rsid w:val="0069567D"/>
    <w:rsid w:val="006A0346"/>
    <w:rsid w:val="006A062B"/>
    <w:rsid w:val="006A2F46"/>
    <w:rsid w:val="006B1A53"/>
    <w:rsid w:val="006B2ACB"/>
    <w:rsid w:val="006B3AE4"/>
    <w:rsid w:val="006B3C0B"/>
    <w:rsid w:val="006E505B"/>
    <w:rsid w:val="006E5C14"/>
    <w:rsid w:val="00701E6E"/>
    <w:rsid w:val="0071006D"/>
    <w:rsid w:val="00716F91"/>
    <w:rsid w:val="007307D7"/>
    <w:rsid w:val="00743FBD"/>
    <w:rsid w:val="0075393B"/>
    <w:rsid w:val="00754661"/>
    <w:rsid w:val="007624FB"/>
    <w:rsid w:val="00762B2F"/>
    <w:rsid w:val="00765ACD"/>
    <w:rsid w:val="00767180"/>
    <w:rsid w:val="0077563B"/>
    <w:rsid w:val="00781895"/>
    <w:rsid w:val="007A62D9"/>
    <w:rsid w:val="007A7A5F"/>
    <w:rsid w:val="007B3F15"/>
    <w:rsid w:val="007B6D83"/>
    <w:rsid w:val="007D5B81"/>
    <w:rsid w:val="007E230A"/>
    <w:rsid w:val="007E334F"/>
    <w:rsid w:val="007E343F"/>
    <w:rsid w:val="00805448"/>
    <w:rsid w:val="008313D0"/>
    <w:rsid w:val="00843E22"/>
    <w:rsid w:val="00850BA3"/>
    <w:rsid w:val="00854E43"/>
    <w:rsid w:val="0085617A"/>
    <w:rsid w:val="0086308B"/>
    <w:rsid w:val="00863BC9"/>
    <w:rsid w:val="00876982"/>
    <w:rsid w:val="008A7D53"/>
    <w:rsid w:val="008C01E9"/>
    <w:rsid w:val="008C0228"/>
    <w:rsid w:val="008F6DBE"/>
    <w:rsid w:val="00903A5D"/>
    <w:rsid w:val="009259CC"/>
    <w:rsid w:val="0093459E"/>
    <w:rsid w:val="00944102"/>
    <w:rsid w:val="00950496"/>
    <w:rsid w:val="0095654F"/>
    <w:rsid w:val="009679BD"/>
    <w:rsid w:val="0097670A"/>
    <w:rsid w:val="009852DD"/>
    <w:rsid w:val="00986370"/>
    <w:rsid w:val="0098720E"/>
    <w:rsid w:val="00991384"/>
    <w:rsid w:val="00996B33"/>
    <w:rsid w:val="009A0ECD"/>
    <w:rsid w:val="009C5551"/>
    <w:rsid w:val="009C5578"/>
    <w:rsid w:val="009D14D0"/>
    <w:rsid w:val="009D5571"/>
    <w:rsid w:val="009E2D31"/>
    <w:rsid w:val="009E4B34"/>
    <w:rsid w:val="00A02F92"/>
    <w:rsid w:val="00A17988"/>
    <w:rsid w:val="00A27656"/>
    <w:rsid w:val="00A34F04"/>
    <w:rsid w:val="00A409D8"/>
    <w:rsid w:val="00A40EE1"/>
    <w:rsid w:val="00A448E7"/>
    <w:rsid w:val="00A5081D"/>
    <w:rsid w:val="00A609EF"/>
    <w:rsid w:val="00A63E34"/>
    <w:rsid w:val="00A819E5"/>
    <w:rsid w:val="00A84C8B"/>
    <w:rsid w:val="00A9791F"/>
    <w:rsid w:val="00AA76FB"/>
    <w:rsid w:val="00AB57B7"/>
    <w:rsid w:val="00AC0865"/>
    <w:rsid w:val="00AC19C2"/>
    <w:rsid w:val="00AC378C"/>
    <w:rsid w:val="00AD07F0"/>
    <w:rsid w:val="00AF2E42"/>
    <w:rsid w:val="00B10FE1"/>
    <w:rsid w:val="00B161AE"/>
    <w:rsid w:val="00B213FC"/>
    <w:rsid w:val="00B24C8D"/>
    <w:rsid w:val="00B34CB1"/>
    <w:rsid w:val="00B37F03"/>
    <w:rsid w:val="00B42AF5"/>
    <w:rsid w:val="00B50623"/>
    <w:rsid w:val="00B83861"/>
    <w:rsid w:val="00B94288"/>
    <w:rsid w:val="00BA2846"/>
    <w:rsid w:val="00BA6243"/>
    <w:rsid w:val="00BB1388"/>
    <w:rsid w:val="00BC1758"/>
    <w:rsid w:val="00BC2CA8"/>
    <w:rsid w:val="00BC335F"/>
    <w:rsid w:val="00BD64EA"/>
    <w:rsid w:val="00BE0771"/>
    <w:rsid w:val="00BE6574"/>
    <w:rsid w:val="00BF1AC5"/>
    <w:rsid w:val="00BF5237"/>
    <w:rsid w:val="00BF610D"/>
    <w:rsid w:val="00BF67CF"/>
    <w:rsid w:val="00BF7A3E"/>
    <w:rsid w:val="00C02F11"/>
    <w:rsid w:val="00C32DAE"/>
    <w:rsid w:val="00C37E40"/>
    <w:rsid w:val="00C405A0"/>
    <w:rsid w:val="00C57395"/>
    <w:rsid w:val="00C67020"/>
    <w:rsid w:val="00C6780C"/>
    <w:rsid w:val="00C82E5B"/>
    <w:rsid w:val="00C912EE"/>
    <w:rsid w:val="00C95B80"/>
    <w:rsid w:val="00CA1E1D"/>
    <w:rsid w:val="00CB4EBE"/>
    <w:rsid w:val="00CB5123"/>
    <w:rsid w:val="00CC7A1B"/>
    <w:rsid w:val="00CD5482"/>
    <w:rsid w:val="00CD7433"/>
    <w:rsid w:val="00CD7A92"/>
    <w:rsid w:val="00CE24E0"/>
    <w:rsid w:val="00CE4ACB"/>
    <w:rsid w:val="00CF0C11"/>
    <w:rsid w:val="00CF7956"/>
    <w:rsid w:val="00D20610"/>
    <w:rsid w:val="00D30DAA"/>
    <w:rsid w:val="00D45E73"/>
    <w:rsid w:val="00D65565"/>
    <w:rsid w:val="00D71119"/>
    <w:rsid w:val="00D76762"/>
    <w:rsid w:val="00D84EC3"/>
    <w:rsid w:val="00DA6EE1"/>
    <w:rsid w:val="00DB0FD4"/>
    <w:rsid w:val="00DB75C6"/>
    <w:rsid w:val="00DD170F"/>
    <w:rsid w:val="00DD2BF8"/>
    <w:rsid w:val="00DD3B53"/>
    <w:rsid w:val="00DD5FC8"/>
    <w:rsid w:val="00DD60F4"/>
    <w:rsid w:val="00DF4A6F"/>
    <w:rsid w:val="00E03C64"/>
    <w:rsid w:val="00E14F73"/>
    <w:rsid w:val="00E15158"/>
    <w:rsid w:val="00E24B9C"/>
    <w:rsid w:val="00E2596F"/>
    <w:rsid w:val="00E26AC4"/>
    <w:rsid w:val="00E3038A"/>
    <w:rsid w:val="00E41C4B"/>
    <w:rsid w:val="00E43BA6"/>
    <w:rsid w:val="00E54693"/>
    <w:rsid w:val="00E61562"/>
    <w:rsid w:val="00E6225A"/>
    <w:rsid w:val="00E709B7"/>
    <w:rsid w:val="00E76A4A"/>
    <w:rsid w:val="00E76CF9"/>
    <w:rsid w:val="00E929AE"/>
    <w:rsid w:val="00E93F41"/>
    <w:rsid w:val="00E969F7"/>
    <w:rsid w:val="00EB198F"/>
    <w:rsid w:val="00EC57CE"/>
    <w:rsid w:val="00EC6686"/>
    <w:rsid w:val="00ED0011"/>
    <w:rsid w:val="00ED6E70"/>
    <w:rsid w:val="00EE6B1A"/>
    <w:rsid w:val="00EF257E"/>
    <w:rsid w:val="00EF3B18"/>
    <w:rsid w:val="00EF4C37"/>
    <w:rsid w:val="00EF4FD8"/>
    <w:rsid w:val="00F00DEF"/>
    <w:rsid w:val="00F07D7E"/>
    <w:rsid w:val="00F36E5B"/>
    <w:rsid w:val="00F62E14"/>
    <w:rsid w:val="00F6572D"/>
    <w:rsid w:val="00F67207"/>
    <w:rsid w:val="00F805CF"/>
    <w:rsid w:val="00FA5092"/>
    <w:rsid w:val="00FB4DF1"/>
    <w:rsid w:val="00FD5B50"/>
    <w:rsid w:val="00FF0336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co.ipb.ac.rs/event/537/attachments/520/2353/Nenad-Lazarevic---Rezime-izvestaja.pdf" TargetMode="External"/><Relationship Id="rId13" Type="http://schemas.openxmlformats.org/officeDocument/2006/relationships/hyperlink" Target="https://www.indico.ipb.ac.rs/event/537/attachments/520/2354/Sanja-Djurdjic-Mijin---Izvestaj-komisije.pdf" TargetMode="External"/><Relationship Id="rId18" Type="http://schemas.openxmlformats.org/officeDocument/2006/relationships/hyperlink" Target="https://www.indico.ipb.ac.rs/event/537/attachments/520/2348/Marko-Jovanovic---Materijal.pdf" TargetMode="External"/><Relationship Id="rId26" Type="http://schemas.openxmlformats.org/officeDocument/2006/relationships/hyperlink" Target="https://www.indico.ipb.ac.rs/event/537/attachments/520/2361/Marta-Bukumira---Materija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dico.ipb.ac.rs/event/537/attachments/520/2350/Mihailo-Djordjevic---Materijal.pdf" TargetMode="External"/><Relationship Id="rId7" Type="http://schemas.openxmlformats.org/officeDocument/2006/relationships/hyperlink" Target="https://www.indico.ipb.ac.rs/event/537/attachments/520/2352/Nenad-Lazarevic---Izvestaj-komisije.pdf" TargetMode="External"/><Relationship Id="rId12" Type="http://schemas.openxmlformats.org/officeDocument/2006/relationships/hyperlink" Target="https://www.indico.ipb.ac.rs/event/537/attachments/520/2343/Evelin-Bakos---Izvestaj-komisije.pdf" TargetMode="External"/><Relationship Id="rId17" Type="http://schemas.openxmlformats.org/officeDocument/2006/relationships/hyperlink" Target="https://www.indico.ipb.ac.rs/event/537/attachments/520/2347/Marko-Jovanovic---CV.pdf" TargetMode="External"/><Relationship Id="rId25" Type="http://schemas.openxmlformats.org/officeDocument/2006/relationships/hyperlink" Target="https://www.indico.ipb.ac.rs/event/537/attachments/520/2359/Jovana-Jelic---Materij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dico.ipb.ac.rs/event/537/attachments/520/2363/Andjelija-Petrovic---Materijal.pdf" TargetMode="External"/><Relationship Id="rId20" Type="http://schemas.openxmlformats.org/officeDocument/2006/relationships/hyperlink" Target="https://www.indico.ipb.ac.rs/event/537/attachments/520/2360/Marko-Jovanovic---Materijal-popravljen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co.ipb.ac.rs/event/537/attachments/520/2346/Ivana-Milosevic---prezentacija.pdf" TargetMode="External"/><Relationship Id="rId24" Type="http://schemas.openxmlformats.org/officeDocument/2006/relationships/hyperlink" Target="https://www.indico.ipb.ac.rs/event/537/attachments/520/2357/Aleksa-Dencevski---Materij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dico.ipb.ac.rs/event/537/attachments/520/2356/Zarko-Medic---Izvestaj-komisije-kompletan.pdf" TargetMode="External"/><Relationship Id="rId23" Type="http://schemas.openxmlformats.org/officeDocument/2006/relationships/hyperlink" Target="https://www.indico.ipb.ac.rs/event/537/attachments/520/2358/Filip-Krajinic---Materijal.pdf" TargetMode="External"/><Relationship Id="rId28" Type="http://schemas.openxmlformats.org/officeDocument/2006/relationships/hyperlink" Target="https://www.indico.ipb.ac.rs/event/537/attachments/520/2369/Marija-Ivanovic---Materijal.pdf" TargetMode="External"/><Relationship Id="rId10" Type="http://schemas.openxmlformats.org/officeDocument/2006/relationships/hyperlink" Target="https://www.indico.ipb.ac.rs/event/537/attachments/520/2345/Ivana-Milosevic---Rezime-izvestaja.pdf" TargetMode="External"/><Relationship Id="rId19" Type="http://schemas.openxmlformats.org/officeDocument/2006/relationships/hyperlink" Target="https://www.indico.ipb.ac.rs/event/537/attachments/520/2349/Marko-Jovanovic---Materijal-dopunj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ico.ipb.ac.rs/event/537/attachments/520/2344/Ivana-Milosevic---Izvestaj-komisije.pdf" TargetMode="External"/><Relationship Id="rId14" Type="http://schemas.openxmlformats.org/officeDocument/2006/relationships/hyperlink" Target="https://www.indico.ipb.ac.rs/event/537/attachments/520/2355/Zarko-Medic---Izvestaj-komisije.pdf" TargetMode="External"/><Relationship Id="rId22" Type="http://schemas.openxmlformats.org/officeDocument/2006/relationships/hyperlink" Target="https://www.indico.ipb.ac.rs/event/537/attachments/520/2351/Neda-Babucic---Materijal.pdf" TargetMode="External"/><Relationship Id="rId27" Type="http://schemas.openxmlformats.org/officeDocument/2006/relationships/hyperlink" Target="https://www.indico.ipb.ac.rs/event/537/attachments/520/2362/Jelena-Trajkovic---Materijal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pc</dc:creator>
  <cp:lastModifiedBy>Microsoft account</cp:lastModifiedBy>
  <cp:revision>22</cp:revision>
  <dcterms:created xsi:type="dcterms:W3CDTF">2021-11-24T10:03:00Z</dcterms:created>
  <dcterms:modified xsi:type="dcterms:W3CDTF">2021-11-30T16:01:00Z</dcterms:modified>
</cp:coreProperties>
</file>