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електонске седнице Научног већа Института за физику одржане 11.10.2022.године</w:t>
      </w:r>
    </w:p>
    <w:p>
      <w:pPr>
        <w:pStyle w:val="Normal"/>
        <w:rPr>
          <w:rFonts w:ascii="Times New Roman" w:hAnsi="Times New Roman" w:cs="Times New Roman"/>
          <w:sz w:val="24"/>
          <w:szCs w:val="24"/>
        </w:rPr>
      </w:pPr>
      <w:r>
        <w:rPr>
          <w:rFonts w:cs="Times New Roman" w:ascii="Times New Roman" w:hAnsi="Times New Roman"/>
          <w:sz w:val="24"/>
          <w:szCs w:val="24"/>
        </w:rPr>
        <w:t>Електронски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Биљана Бабић,</w:t>
      </w:r>
      <w:bookmarkStart w:id="0" w:name="_GoBack"/>
      <w:bookmarkEnd w:id="0"/>
      <w:r>
        <w:rPr>
          <w:rFonts w:cs="Times New Roman" w:ascii="Times New Roman" w:hAnsi="Times New Roman"/>
          <w:sz w:val="24"/>
          <w:szCs w:val="24"/>
        </w:rPr>
        <w:t xml:space="preserve"> др Антун Балаж, др Александар Белић, др Александар Богојевић, др Марија Врањеш Милосављевић, др Ненад Врањеш, др Ненад Вукмировић, др Зорана Дохчевић Митровић, др Александар Крмпот, др Ненад Лазаревић, др Гордана Маловић, др Милица Миловановић, др Милан Петровић, др Невена Пуач, др Марија Радмиловић Рађеновић, др Јасна Ристић Ђуровић, др Небојша Ромчевић, др Ненад Симоновић, др Владимир Срећковић,  др Дарко Танасковић,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Ивана Васић, др Бојана Вишић, др Марко Војиновић, др Зоран Грујић, др Владимир Дамљановић, др Горан Исић, др Димитрије Малетић, др Марија Митровић Данкулов, др Зоран Мијић, др Димитрије Степаненко, др Андреја Стојић, др Јелена Трајић, др Владимир Удовичић,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Тијана Томашевић Илић, др Јулија Шћепановић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Мирјана Грујић Бројчин, др Магдалена Ђорђевић, др Драгана Марић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Маја Рабасовић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Биљана Станков</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color w:val="777777"/>
        </w:rPr>
      </w:pPr>
      <w:r>
        <w:rPr>
          <w:color w:val="777777"/>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 Утврђивање предлога за изборе у научна звања и избори у истраживачка звања (</w:t>
      </w:r>
      <w:hyperlink r:id="rId2"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 др Горан Исић, избор у звање научни саветник (</w:t>
      </w:r>
      <w:hyperlink r:id="rId3"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 xml:space="preserve">, </w:t>
      </w:r>
      <w:hyperlink r:id="rId4"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5" w:tgtFrame="_blank">
        <w:r>
          <w:rPr>
            <w:rStyle w:val="InternetLink"/>
            <w:rFonts w:cs="Times New Roman" w:ascii="Times New Roman" w:hAnsi="Times New Roman"/>
            <w:color w:val="auto"/>
            <w:sz w:val="24"/>
            <w:szCs w:val="24"/>
          </w:rPr>
          <w:t>прилози уз извештај</w:t>
        </w:r>
      </w:hyperlink>
      <w:r>
        <w:rPr>
          <w:rFonts w:cs="Times New Roman" w:ascii="Times New Roman" w:hAnsi="Times New Roman"/>
          <w:sz w:val="24"/>
          <w:szCs w:val="24"/>
        </w:rPr>
        <w:t xml:space="preserve">, </w:t>
      </w:r>
      <w:hyperlink r:id="rId6"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2.2. др Владимир Удовичић, избор у звање научни саветник (</w:t>
      </w:r>
      <w:hyperlink r:id="rId7" w:tgtFrame="_blank">
        <w:r>
          <w:rPr>
            <w:rStyle w:val="InternetLink"/>
            <w:rFonts w:cs="Times New Roman" w:ascii="Times New Roman" w:hAnsi="Times New Roman"/>
            <w:color w:val="auto"/>
            <w:sz w:val="24"/>
            <w:szCs w:val="24"/>
          </w:rPr>
          <w:t>радови са допуном материјала</w:t>
        </w:r>
      </w:hyperlink>
      <w:r>
        <w:rPr>
          <w:rFonts w:cs="Times New Roman" w:ascii="Times New Roman" w:hAnsi="Times New Roman"/>
          <w:sz w:val="24"/>
          <w:szCs w:val="24"/>
        </w:rPr>
        <w:t xml:space="preserve">, </w:t>
      </w:r>
      <w:hyperlink r:id="rId8"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9"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2.3. др Радомир Бањанац, реизбор у звање виши научни сарадник (</w:t>
      </w:r>
      <w:hyperlink r:id="rId10"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1"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2.4. др Владимир Дамљановић, реизбор у звање виши научни сарадник (</w:t>
      </w:r>
      <w:hyperlink r:id="rId12" w:tgtFrame="_blank">
        <w:r>
          <w:rPr>
            <w:rStyle w:val="InternetLink"/>
            <w:rFonts w:cs="Times New Roman" w:ascii="Times New Roman" w:hAnsi="Times New Roman"/>
            <w:color w:val="auto"/>
            <w:sz w:val="24"/>
            <w:szCs w:val="24"/>
          </w:rPr>
          <w:t>коригован материјал</w:t>
        </w:r>
      </w:hyperlink>
      <w:r>
        <w:rPr>
          <w:rFonts w:cs="Times New Roman" w:ascii="Times New Roman" w:hAnsi="Times New Roman"/>
          <w:sz w:val="24"/>
          <w:szCs w:val="24"/>
        </w:rPr>
        <w:t xml:space="preserve">, </w:t>
      </w:r>
      <w:hyperlink r:id="rId13" w:tgtFrame="_blank">
        <w:r>
          <w:rPr>
            <w:rStyle w:val="InternetLink"/>
            <w:rFonts w:cs="Times New Roman" w:ascii="Times New Roman" w:hAnsi="Times New Roman"/>
            <w:color w:val="auto"/>
            <w:sz w:val="24"/>
            <w:szCs w:val="24"/>
          </w:rPr>
          <w:t>кориговани радови</w:t>
        </w:r>
      </w:hyperlink>
      <w:r>
        <w:rPr>
          <w:rFonts w:cs="Times New Roman" w:ascii="Times New Roman" w:hAnsi="Times New Roman"/>
          <w:sz w:val="24"/>
          <w:szCs w:val="24"/>
        </w:rPr>
        <w:t xml:space="preserve">, </w:t>
      </w:r>
      <w:hyperlink r:id="rId14"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5"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2.5. Петар Митрић, избор у звање истраживач сарадник (</w:t>
      </w:r>
      <w:hyperlink r:id="rId16"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17"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презентација) </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2.6. Стефан Пијетловић, избор у звање истраживач приправник (</w:t>
      </w:r>
      <w:hyperlink r:id="rId18"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2.7. Теодора Новковић, избор у звање истраживач приправник (</w:t>
      </w:r>
      <w:hyperlink r:id="rId19"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 Покретање поступака за изборе у звања (</w:t>
      </w:r>
      <w:hyperlink r:id="rId20"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 о материјалима кандидата):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3.1. др Бранка Хаџић, избор у звање виши научни сарадник (</w:t>
      </w:r>
      <w:hyperlink r:id="rId2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3.2. др Бранка Мурић, реизбор у звање виши научни сарадник (</w:t>
      </w:r>
      <w:hyperlink r:id="rId22"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23"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3.3. др Дејан Јоковић, реизбор у звање виши научни сарадник (</w:t>
      </w:r>
      <w:hyperlink r:id="rId24"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25"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3.4. др Марија Митровић Данкулов, реизбор у звање виши научни сарадник (</w:t>
      </w:r>
      <w:hyperlink r:id="rId26" w:tgtFrame="_blank">
        <w:r>
          <w:rPr>
            <w:rStyle w:val="InternetLink"/>
            <w:rFonts w:cs="Times New Roman" w:ascii="Times New Roman" w:hAnsi="Times New Roman"/>
            <w:color w:val="auto"/>
            <w:sz w:val="24"/>
            <w:szCs w:val="24"/>
          </w:rPr>
          <w:t>молба</w:t>
        </w:r>
      </w:hyperlink>
      <w:r>
        <w:rPr>
          <w:rFonts w:cs="Times New Roman" w:ascii="Times New Roman" w:hAnsi="Times New Roman"/>
          <w:sz w:val="24"/>
          <w:szCs w:val="24"/>
        </w:rPr>
        <w:t xml:space="preserve">, </w:t>
      </w:r>
      <w:hyperlink r:id="rId27"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28"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3.5. др Даница Стојиљковић, избор у звање научни сарадник (</w:t>
      </w:r>
      <w:hyperlink r:id="rId29"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0"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3.6. др Милица Винић, избор у звање научни сарадник (</w:t>
      </w:r>
      <w:hyperlink r:id="rId3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2"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3.7. др Урош Ралевић, реизбор у звање научни сарадник (</w:t>
      </w:r>
      <w:hyperlink r:id="rId33"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4"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3.8. Сузана Миладић, избор у звање истраживач сарадник (</w:t>
      </w:r>
      <w:hyperlink r:id="rId35"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4. Обавештења, питања, дописи и предлози</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су следећи:</w:t>
      </w:r>
    </w:p>
    <w:p>
      <w:pPr>
        <w:pStyle w:val="Normal"/>
        <w:jc w:val="both"/>
        <w:rPr>
          <w:rFonts w:ascii="Times New Roman" w:hAnsi="Times New Roman" w:cs="Times New Roman"/>
          <w:sz w:val="24"/>
          <w:szCs w:val="24"/>
        </w:rPr>
      </w:pPr>
      <w:r>
        <w:rPr>
          <w:rFonts w:cs="Times New Roman" w:ascii="Times New Roman" w:hAnsi="Times New Roman"/>
          <w:sz w:val="24"/>
          <w:szCs w:val="24"/>
        </w:rPr>
        <w:t>2. Члановима Научног већа jе на интернет страници Научног већа стављен на увид извештај комисије за избор сарадника у одговарајуће звање. Комисија за вредновање научног рада је константовала да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Број чланова Научог већа који су гласали електронски је био довољан да обезбеди  кворум за пуноважни избор/реизбор сарадника у истраживачка и научна  звање</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w:t>
      </w:r>
      <w:r>
        <w:rPr>
          <w:rFonts w:cs="Times New Roman" w:ascii="Times New Roman" w:hAnsi="Times New Roman"/>
          <w:sz w:val="24"/>
          <w:szCs w:val="24"/>
        </w:rPr>
        <w:t xml:space="preserve">1 Једногласно је утврђен предлог за избор у звање научни саветник за </w:t>
      </w:r>
      <w:r>
        <w:rPr>
          <w:rFonts w:cs="Times New Roman" w:ascii="Times New Roman" w:hAnsi="Times New Roman"/>
          <w:b/>
          <w:sz w:val="24"/>
          <w:szCs w:val="24"/>
        </w:rPr>
        <w:t>др Горана Исића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2.2</w:t>
      </w:r>
      <w:r>
        <w:rPr>
          <w:rFonts w:cs="Times New Roman" w:ascii="Times New Roman" w:hAnsi="Times New Roman"/>
          <w:sz w:val="24"/>
          <w:szCs w:val="24"/>
        </w:rPr>
        <w:t xml:space="preserve"> Једногласно је утврђен предлог за избор у звање научни саветник за </w:t>
      </w:r>
      <w:r>
        <w:rPr>
          <w:rFonts w:cs="Times New Roman" w:ascii="Times New Roman" w:hAnsi="Times New Roman"/>
          <w:b/>
          <w:sz w:val="24"/>
          <w:szCs w:val="24"/>
        </w:rPr>
        <w:t>др Владимира Удовичића</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2.3</w:t>
      </w:r>
      <w:r>
        <w:rPr>
          <w:rFonts w:cs="Times New Roman" w:ascii="Times New Roman" w:hAnsi="Times New Roman"/>
          <w:sz w:val="24"/>
          <w:szCs w:val="24"/>
        </w:rPr>
        <w:t xml:space="preserve"> Једногласно је утврђен предлог за реизбор у звање виши научни сарадник за </w:t>
      </w:r>
      <w:r>
        <w:rPr>
          <w:rFonts w:cs="Times New Roman" w:ascii="Times New Roman" w:hAnsi="Times New Roman"/>
          <w:b/>
          <w:sz w:val="24"/>
          <w:szCs w:val="24"/>
        </w:rPr>
        <w:t>др Радомира Бањанца.</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2.4</w:t>
      </w:r>
      <w:r>
        <w:rPr>
          <w:rFonts w:cs="Times New Roman" w:ascii="Times New Roman" w:hAnsi="Times New Roman"/>
          <w:sz w:val="24"/>
          <w:szCs w:val="24"/>
        </w:rPr>
        <w:t xml:space="preserve"> Једногласно је утврђен предлог за реизбор у звање виши  научни сарадник за </w:t>
      </w:r>
      <w:r>
        <w:rPr>
          <w:rFonts w:cs="Times New Roman" w:ascii="Times New Roman" w:hAnsi="Times New Roman"/>
          <w:b/>
          <w:sz w:val="24"/>
          <w:szCs w:val="24"/>
        </w:rPr>
        <w:t>др Владимира Дамљановића.</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2.5 Једногласно је у звање истраживач сарадник изабран </w:t>
      </w:r>
      <w:r>
        <w:rPr>
          <w:rFonts w:cs="Times New Roman" w:ascii="Times New Roman" w:hAnsi="Times New Roman"/>
          <w:b/>
          <w:sz w:val="24"/>
          <w:szCs w:val="24"/>
        </w:rPr>
        <w:t>Петар Митрић.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2.6 Једногласно је у звање истраживач приправник изабран </w:t>
      </w:r>
      <w:r>
        <w:rPr>
          <w:rFonts w:cs="Times New Roman" w:ascii="Times New Roman" w:hAnsi="Times New Roman"/>
          <w:b/>
          <w:sz w:val="24"/>
          <w:szCs w:val="24"/>
        </w:rPr>
        <w:t>Стефан Пијетловић.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2.7 Једногласно је у звање истраживач приправник изабрана </w:t>
      </w:r>
      <w:r>
        <w:rPr>
          <w:rFonts w:cs="Times New Roman" w:ascii="Times New Roman" w:hAnsi="Times New Roman"/>
          <w:b/>
          <w:sz w:val="24"/>
          <w:szCs w:val="24"/>
        </w:rPr>
        <w:t>Теодора Новковић.</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3.1 Једногласно је покренут поступак за избор </w:t>
      </w:r>
      <w:r>
        <w:rPr>
          <w:rFonts w:cs="Times New Roman" w:ascii="Times New Roman" w:hAnsi="Times New Roman"/>
          <w:b/>
          <w:sz w:val="24"/>
          <w:szCs w:val="24"/>
        </w:rPr>
        <w:t>др Бранке Хаџић</w:t>
      </w:r>
      <w:r>
        <w:rPr>
          <w:rFonts w:cs="Times New Roman" w:ascii="Times New Roman" w:hAnsi="Times New Roman"/>
          <w:sz w:val="24"/>
          <w:szCs w:val="24"/>
        </w:rPr>
        <w:t xml:space="preserve"> у звање  виши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Небојша Ромчевић, научни саветник, Институт за физику у Београду, 1. референт, др Јелена Трајић, виши научни сарадник, Институт за физику у Београду, проф. др Душан Поповић, редовни професор Физичког факултета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3.2 Једногласно је покренут поступак за реизбор </w:t>
      </w:r>
      <w:r>
        <w:rPr>
          <w:rFonts w:cs="Times New Roman" w:ascii="Times New Roman" w:hAnsi="Times New Roman"/>
          <w:b/>
          <w:sz w:val="24"/>
          <w:szCs w:val="24"/>
        </w:rPr>
        <w:t>др Бранке Мурић</w:t>
      </w:r>
      <w:r>
        <w:rPr>
          <w:rFonts w:cs="Times New Roman" w:ascii="Times New Roman" w:hAnsi="Times New Roman"/>
          <w:sz w:val="24"/>
          <w:szCs w:val="24"/>
        </w:rPr>
        <w:t xml:space="preserve"> у звање виши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Дејан Пантелић, научни саветник у пензији, Институт за физику у Београду, 1. референт, др Душан Арсеновић, научни саветник, Институт за физику у Београду, проф. др Мирослав Кузмановић, редовни професор Факултета за физичку хемију у Београд.</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3.3 Једногласно је покренут поступак за реизбор </w:t>
      </w:r>
      <w:r>
        <w:rPr>
          <w:rFonts w:cs="Times New Roman" w:ascii="Times New Roman" w:hAnsi="Times New Roman"/>
          <w:b/>
          <w:sz w:val="24"/>
          <w:szCs w:val="24"/>
        </w:rPr>
        <w:t>др Дејана Јоковића</w:t>
      </w:r>
      <w:r>
        <w:rPr>
          <w:rFonts w:cs="Times New Roman" w:ascii="Times New Roman" w:hAnsi="Times New Roman"/>
          <w:sz w:val="24"/>
          <w:szCs w:val="24"/>
        </w:rPr>
        <w:t xml:space="preserve"> у звање виши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др Димитрије Малетић, виши научни сарадник, Институт за физику у Београду, 1. референт, др Владимир Удовичић, виши научни сарадник, Институт за физику у Београду, проф. др Миодраг Крмар, редовни професор Природно  математичког факултета у Новом Саду,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3.4 Једногласно је покренут поступак за реизбор </w:t>
      </w:r>
      <w:r>
        <w:rPr>
          <w:rFonts w:cs="Times New Roman" w:ascii="Times New Roman" w:hAnsi="Times New Roman"/>
          <w:b/>
          <w:sz w:val="24"/>
          <w:szCs w:val="24"/>
        </w:rPr>
        <w:t xml:space="preserve">др Марије Митровић Данкулов </w:t>
      </w:r>
      <w:r>
        <w:rPr>
          <w:rFonts w:cs="Times New Roman" w:ascii="Times New Roman" w:hAnsi="Times New Roman"/>
          <w:sz w:val="24"/>
          <w:szCs w:val="24"/>
        </w:rPr>
        <w:t>у звање виши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Антун Балаж, научни саветник, Институт за физику у Београду, 1. референт, др Александар Белић, научни саветник, Институт за физику у Београду, проф. др Марија Рашајски, редовни професор Електротехничког факултета у Београду.</w:t>
      </w:r>
    </w:p>
    <w:p>
      <w:pPr>
        <w:pStyle w:val="NoSpacing"/>
        <w:rPr>
          <w:rFonts w:ascii="Times New Roman" w:hAnsi="Times New Roman" w:cs="Times New Roman"/>
          <w:sz w:val="24"/>
          <w:szCs w:val="24"/>
        </w:rPr>
      </w:pPr>
      <w:r>
        <w:rPr>
          <w:rFonts w:cs="Times New Roman" w:ascii="Times New Roman" w:hAnsi="Times New Roman"/>
          <w:sz w:val="24"/>
          <w:szCs w:val="24"/>
        </w:rPr>
        <w:t xml:space="preserve">3.5 Једногласно је покренут поступак за избор </w:t>
      </w:r>
      <w:r>
        <w:rPr>
          <w:rFonts w:cs="Times New Roman" w:ascii="Times New Roman" w:hAnsi="Times New Roman"/>
          <w:b/>
          <w:sz w:val="24"/>
          <w:szCs w:val="24"/>
        </w:rPr>
        <w:t>др Даниц</w:t>
      </w:r>
      <w:r>
        <w:rPr>
          <w:rFonts w:cs="Times New Roman" w:ascii="Times New Roman" w:hAnsi="Times New Roman"/>
          <w:b/>
          <w:sz w:val="24"/>
          <w:szCs w:val="24"/>
        </w:rPr>
        <w:t>е</w:t>
      </w:r>
      <w:r>
        <w:rPr>
          <w:rFonts w:cs="Times New Roman" w:ascii="Times New Roman" w:hAnsi="Times New Roman"/>
          <w:b/>
          <w:sz w:val="24"/>
          <w:szCs w:val="24"/>
        </w:rPr>
        <w:t xml:space="preserve"> Стојиљковић</w:t>
      </w:r>
      <w:r>
        <w:rPr>
          <w:rFonts w:cs="Times New Roman" w:ascii="Times New Roman" w:hAnsi="Times New Roman"/>
          <w:sz w:val="24"/>
          <w:szCs w:val="24"/>
        </w:rPr>
        <w:t xml:space="preserve"> у звање научни сарадник.</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У комисију за писање извештаја су именовани: др Јулија Шћепановић, научни сарадник, Институт за физику у Београду, 1. референт, проф др Сунчица Елезовић-Хаџић, редовни професор Физичког факултета у Београду, др Слободан Врховац, научни саветник, Институт за физику у Београду.</w:t>
      </w:r>
    </w:p>
    <w:p>
      <w:pPr>
        <w:pStyle w:val="NoSpacing"/>
        <w:rPr>
          <w:rFonts w:ascii="Times New Roman" w:hAnsi="Times New Roman" w:cs="Times New Roman"/>
          <w:sz w:val="24"/>
          <w:szCs w:val="24"/>
        </w:rPr>
      </w:pPr>
      <w:r>
        <w:rPr>
          <w:rFonts w:cs="Times New Roman" w:ascii="Times New Roman" w:hAnsi="Times New Roman"/>
          <w:sz w:val="24"/>
          <w:szCs w:val="24"/>
        </w:rPr>
        <w:t xml:space="preserve">3.6 Једногласно је покренут поступак за избор </w:t>
      </w:r>
      <w:r>
        <w:rPr>
          <w:rFonts w:cs="Times New Roman" w:ascii="Times New Roman" w:hAnsi="Times New Roman"/>
          <w:b/>
          <w:sz w:val="24"/>
          <w:szCs w:val="24"/>
        </w:rPr>
        <w:t>др Милице Винић</w:t>
      </w:r>
      <w:r>
        <w:rPr>
          <w:rFonts w:cs="Times New Roman" w:ascii="Times New Roman" w:hAnsi="Times New Roman"/>
          <w:sz w:val="24"/>
          <w:szCs w:val="24"/>
        </w:rPr>
        <w:t xml:space="preserve"> у звање научни сарадник.</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У комисију за писање извештаја су именовани: др Миливоје Ивковић, научни саветник, Институт за физику у Београду, 1. референт, др Биљана Станков, научни сарадник, Институт за физику у Београду. проф др Мирослав Кузмановић, редовни професор Факултета за физичку хемију у Београду. </w:t>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3.7 Једногласно је покренут поступак за реизбор </w:t>
      </w:r>
      <w:r>
        <w:rPr>
          <w:rFonts w:cs="Times New Roman" w:ascii="Times New Roman" w:hAnsi="Times New Roman"/>
          <w:b/>
          <w:sz w:val="24"/>
          <w:szCs w:val="24"/>
        </w:rPr>
        <w:t xml:space="preserve">др Уроша Ралевића </w:t>
      </w:r>
      <w:r>
        <w:rPr>
          <w:rFonts w:cs="Times New Roman" w:ascii="Times New Roman" w:hAnsi="Times New Roman"/>
          <w:sz w:val="24"/>
          <w:szCs w:val="24"/>
        </w:rPr>
        <w:t>у звање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проф. др Јелена Радовановић, редовни професор Електротехничког факултета у Београду, 1. референт, др Горан Исић, виши научни сарадник, Институт за физику у Београду, др Борислав Васић, виши научни сарадник, Институт за физику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3.8 Једногласно је покренут поступак за избор </w:t>
      </w:r>
      <w:r>
        <w:rPr>
          <w:rFonts w:cs="Times New Roman" w:ascii="Times New Roman" w:hAnsi="Times New Roman"/>
          <w:b/>
          <w:sz w:val="24"/>
          <w:szCs w:val="24"/>
        </w:rPr>
        <w:t>Сузане Миладић</w:t>
      </w:r>
      <w:r>
        <w:rPr>
          <w:rFonts w:cs="Times New Roman" w:ascii="Times New Roman" w:hAnsi="Times New Roman"/>
          <w:sz w:val="24"/>
          <w:szCs w:val="24"/>
        </w:rPr>
        <w:t xml:space="preserve"> у звање истраживач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Ненад Вукмировић, научни саветник, Институт за физику у Београду, 1. референт, др Дарко Танасковић, научни саветник, Институт за физику у Београду, проф. др Божидар Николић, редовни професор Физичког факултета у Београду, др Антун Балаж, научни саветник, Институт за физику.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4. У оквиру ове тачке дневног реда није било пристиглих предлога.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left="3600" w:firstLine="72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74298f"/>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4298f"/>
    <w:pPr>
      <w:spacing w:before="0" w:after="140"/>
    </w:pPr>
    <w:rPr/>
  </w:style>
  <w:style w:type="paragraph" w:styleId="List">
    <w:name w:val="List"/>
    <w:basedOn w:val="TextBody"/>
    <w:rsid w:val="0074298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4298f"/>
    <w:pPr>
      <w:suppressLineNumbers/>
    </w:pPr>
    <w:rPr>
      <w:rFonts w:cs="Lohit Devanagari"/>
    </w:rPr>
  </w:style>
  <w:style w:type="paragraph" w:styleId="Caption1">
    <w:name w:val="caption"/>
    <w:basedOn w:val="Normal"/>
    <w:qFormat/>
    <w:rsid w:val="0074298f"/>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74298f"/>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47/attachments/530/2679/Izvestaj_20221011_izbori.pdf" TargetMode="External"/><Relationship Id="rId3" Type="http://schemas.openxmlformats.org/officeDocument/2006/relationships/hyperlink" Target="https://www.indico.ipb.ac.rs/event/547/attachments/530/2669/Goran-Isic---Radovi.pdf" TargetMode="External"/><Relationship Id="rId4" Type="http://schemas.openxmlformats.org/officeDocument/2006/relationships/hyperlink" Target="https://www.indico.ipb.ac.rs/event/547/attachments/530/2658/Goran-Isic---Izvestaj-komisije.pdf" TargetMode="External"/><Relationship Id="rId5" Type="http://schemas.openxmlformats.org/officeDocument/2006/relationships/hyperlink" Target="https://www.indico.ipb.ac.rs/event/547/attachments/530/2671/Goran-Isic---Prilozi-uz-izvestaj.pdf" TargetMode="External"/><Relationship Id="rId6" Type="http://schemas.openxmlformats.org/officeDocument/2006/relationships/hyperlink" Target="https://www.indico.ipb.ac.rs/event/547/attachments/530/2661/Goran-Isic---Rezime-izvestaja.pdf" TargetMode="External"/><Relationship Id="rId7" Type="http://schemas.openxmlformats.org/officeDocument/2006/relationships/hyperlink" Target="https://www.indico.ipb.ac.rs/event/547/attachments/530/2675/Vladimir-Udovicic---Radovi-dopunjeni.pdf" TargetMode="External"/><Relationship Id="rId8" Type="http://schemas.openxmlformats.org/officeDocument/2006/relationships/hyperlink" Target="https://www.indico.ipb.ac.rs/event/547/attachments/530/2662/Vladimir-Udovicic---Izvestaj-komisije.pdf" TargetMode="External"/><Relationship Id="rId9" Type="http://schemas.openxmlformats.org/officeDocument/2006/relationships/hyperlink" Target="https://www.indico.ipb.ac.rs/event/547/attachments/530/2650/Vladimir-Udovicic---Rezime-izvestaja.pdf" TargetMode="External"/><Relationship Id="rId10" Type="http://schemas.openxmlformats.org/officeDocument/2006/relationships/hyperlink" Target="https://www.indico.ipb.ac.rs/event/547/attachments/530/2646/Radomir-Banjanac---Izvestaj-komisije.pdf" TargetMode="External"/><Relationship Id="rId11" Type="http://schemas.openxmlformats.org/officeDocument/2006/relationships/hyperlink" Target="https://www.indico.ipb.ac.rs/event/547/attachments/530/2649/Radomir-Banjanac---Rezime-izvestaja.pdf" TargetMode="External"/><Relationship Id="rId12" Type="http://schemas.openxmlformats.org/officeDocument/2006/relationships/hyperlink" Target="https://www.indico.ipb.ac.rs/event/547/attachments/530/2659/Vladimir-Damljanovic---Materijal-korigovan.pdf" TargetMode="External"/><Relationship Id="rId13" Type="http://schemas.openxmlformats.org/officeDocument/2006/relationships/hyperlink" Target="https://www.indico.ipb.ac.rs/event/547/attachments/530/2665/Vladimir-Damljanovic---Radovi-korigovani.pdf" TargetMode="External"/><Relationship Id="rId14" Type="http://schemas.openxmlformats.org/officeDocument/2006/relationships/hyperlink" Target="https://www.indico.ipb.ac.rs/event/547/attachments/530/2653/Vladimir-Damljanovic---Izvestaj-komisije.pdf" TargetMode="External"/><Relationship Id="rId15" Type="http://schemas.openxmlformats.org/officeDocument/2006/relationships/hyperlink" Target="https://www.indico.ipb.ac.rs/event/547/attachments/530/2652/Vladimir-Damljanovic---Rezime-izvestaja.pdf" TargetMode="External"/><Relationship Id="rId16" Type="http://schemas.openxmlformats.org/officeDocument/2006/relationships/hyperlink" Target="https://www.indico.ipb.ac.rs/event/547/attachments/530/2656/Petar-Mitric---Materijal.pdf" TargetMode="External"/><Relationship Id="rId17" Type="http://schemas.openxmlformats.org/officeDocument/2006/relationships/hyperlink" Target="https://www.indico.ipb.ac.rs/event/547/attachments/530/2651/Petar-Mitric---Izvestaj-komisije.pdf" TargetMode="External"/><Relationship Id="rId18" Type="http://schemas.openxmlformats.org/officeDocument/2006/relationships/hyperlink" Target="https://www.indico.ipb.ac.rs/event/547/attachments/530/2672/Stefan-Pijetlovic---Materijal.pdf" TargetMode="External"/><Relationship Id="rId19" Type="http://schemas.openxmlformats.org/officeDocument/2006/relationships/hyperlink" Target="https://www.indico.ipb.ac.rs/event/547/attachments/530/2667/Teodora-Novkovic---Materijal.pdf" TargetMode="External"/><Relationship Id="rId20" Type="http://schemas.openxmlformats.org/officeDocument/2006/relationships/hyperlink" Target="https://www.indico.ipb.ac.rs/event/547/attachments/530/2680/Izvestaj_20221011_pokretanja.pdf" TargetMode="External"/><Relationship Id="rId21" Type="http://schemas.openxmlformats.org/officeDocument/2006/relationships/hyperlink" Target="https://www.indico.ipb.ac.rs/event/547/attachments/530/2674/Branka-Hadzic---Materijal.pdf" TargetMode="External"/><Relationship Id="rId22" Type="http://schemas.openxmlformats.org/officeDocument/2006/relationships/hyperlink" Target="https://www.indico.ipb.ac.rs/event/547/attachments/530/2657/Branka-Muric---Materijal.pdf" TargetMode="External"/><Relationship Id="rId23" Type="http://schemas.openxmlformats.org/officeDocument/2006/relationships/hyperlink" Target="https://www.indico.ipb.ac.rs/event/547/attachments/530/2654/Branka-Muric---Radovi.pdf" TargetMode="External"/><Relationship Id="rId24" Type="http://schemas.openxmlformats.org/officeDocument/2006/relationships/hyperlink" Target="https://www.indico.ipb.ac.rs/event/547/attachments/530/2666/Dejan-Jokovic---Materijal.pdf" TargetMode="External"/><Relationship Id="rId25" Type="http://schemas.openxmlformats.org/officeDocument/2006/relationships/hyperlink" Target="https://www.indico.ipb.ac.rs/event/547/attachments/530/2677/Dejan-Jokovic---Radovi.pdf" TargetMode="External"/><Relationship Id="rId26" Type="http://schemas.openxmlformats.org/officeDocument/2006/relationships/hyperlink" Target="https://www.indico.ipb.ac.rs/event/547/attachments/530/2648/Marija-Mitrovic-Dankulov---Molba.pdf" TargetMode="External"/><Relationship Id="rId27" Type="http://schemas.openxmlformats.org/officeDocument/2006/relationships/hyperlink" Target="https://www.indico.ipb.ac.rs/event/547/attachments/530/2664/Marija-Mitrovic-Dankulov---Materijal.pdf" TargetMode="External"/><Relationship Id="rId28" Type="http://schemas.openxmlformats.org/officeDocument/2006/relationships/hyperlink" Target="https://www.indico.ipb.ac.rs/event/547/attachments/530/2670/Marija-Mitrovic-Dankulov---Radovi.pdf" TargetMode="External"/><Relationship Id="rId29" Type="http://schemas.openxmlformats.org/officeDocument/2006/relationships/hyperlink" Target="https://www.indico.ipb.ac.rs/event/547/attachments/530/2663/Danica-Stojiljkovic---Materijal.pdf" TargetMode="External"/><Relationship Id="rId30" Type="http://schemas.openxmlformats.org/officeDocument/2006/relationships/hyperlink" Target="https://www.indico.ipb.ac.rs/event/547/attachments/530/2668/Danica-Stojiljkovic---Radovi.pdf" TargetMode="External"/><Relationship Id="rId31" Type="http://schemas.openxmlformats.org/officeDocument/2006/relationships/hyperlink" Target="https://www.indico.ipb.ac.rs/event/547/attachments/530/2647/Milica-Vinic---Materijal.pdf" TargetMode="External"/><Relationship Id="rId32" Type="http://schemas.openxmlformats.org/officeDocument/2006/relationships/hyperlink" Target="https://www.indico.ipb.ac.rs/event/547/attachments/530/2655/Milica-Vinic---Radovi.pdf" TargetMode="External"/><Relationship Id="rId33" Type="http://schemas.openxmlformats.org/officeDocument/2006/relationships/hyperlink" Target="https://www.indico.ipb.ac.rs/event/547/attachments/530/2673/Uros-Ralevic---Materijal.pdf" TargetMode="External"/><Relationship Id="rId34" Type="http://schemas.openxmlformats.org/officeDocument/2006/relationships/hyperlink" Target="https://www.indico.ipb.ac.rs/event/547/attachments/530/2676/Uros-Ralevic---Radovi.pdf" TargetMode="External"/><Relationship Id="rId35" Type="http://schemas.openxmlformats.org/officeDocument/2006/relationships/hyperlink" Target="https://www.indico.ipb.ac.rs/event/547/attachments/530/2660/Suzana-Miladic---Materijal.pdf" TargetMode="Externa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LibreOffice/6.4.7.2$Linux_X86_64 LibreOffice_project/40$Build-2</Application>
  <Pages>4</Pages>
  <Words>1081</Words>
  <Characters>6267</Characters>
  <CharactersWithSpaces>7305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2022-10-11T13:06:00Z</dcterms:created>
  <dc:creator>Vanja pc</dc:creator>
  <dc:description/>
  <dc:language>en-US</dc:language>
  <cp:lastModifiedBy/>
  <dcterms:modified xsi:type="dcterms:W3CDTF">2022-11-10T21:43:19Z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