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</w:rPr>
        <w:t>са елект</w:t>
      </w:r>
      <w:r>
        <w:rPr>
          <w:rFonts w:cs="Times New Roman" w:ascii="Times New Roman" w:hAnsi="Times New Roman"/>
          <w:b/>
          <w:sz w:val="24"/>
          <w:szCs w:val="24"/>
        </w:rPr>
        <w:t>р</w:t>
      </w:r>
      <w:r>
        <w:rPr>
          <w:rFonts w:cs="Times New Roman" w:ascii="Times New Roman" w:hAnsi="Times New Roman"/>
          <w:b/>
          <w:sz w:val="24"/>
          <w:szCs w:val="24"/>
        </w:rPr>
        <w:t xml:space="preserve">онске седнице Научног већа Института за физику одржане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06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05</w:t>
      </w:r>
      <w:r>
        <w:rPr>
          <w:rFonts w:cs="Times New Roman" w:ascii="Times New Roman" w:hAnsi="Times New Roman"/>
          <w:b/>
          <w:sz w:val="24"/>
          <w:szCs w:val="24"/>
        </w:rPr>
        <w:t>.202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>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Електронски гласали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Душан Арсеновић, др Антун Балаж, др Александар Белић, </w:t>
      </w:r>
      <w:r>
        <w:rPr>
          <w:rFonts w:cs="Times New Roman" w:ascii="Times New Roman" w:hAnsi="Times New Roman"/>
          <w:sz w:val="24"/>
          <w:szCs w:val="24"/>
        </w:rPr>
        <w:t>др Александар Богојевић,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Дарко Васиљевић, др Марко Војиновић, др Мирјана Грујић Бројчин,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Горан Исић, др Александар Крмпот, др Ненад Лазаревић, др Саша Лазовић, др Милица Миловановић, др Марија Митровић Данкулов,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Милан Петровић,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Маја Рабасовић, </w:t>
      </w: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Радмиловић Рађеновић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Јасна Ристић Ђуровић,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Вл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димир Срећковић, </w:t>
      </w:r>
      <w:r>
        <w:rPr>
          <w:rFonts w:cs="Times New Roman" w:ascii="Times New Roman" w:hAnsi="Times New Roman"/>
          <w:sz w:val="24"/>
          <w:szCs w:val="24"/>
        </w:rPr>
        <w:t>др Владимир Удовичић,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Игор Франовић,</w:t>
      </w:r>
      <w:r>
        <w:rPr>
          <w:rFonts w:cs="Times New Roman" w:ascii="Times New Roman" w:hAnsi="Times New Roman"/>
          <w:sz w:val="24"/>
          <w:szCs w:val="24"/>
        </w:rPr>
        <w:t xml:space="preserve">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Ивана Васић, </w:t>
      </w:r>
      <w:r>
        <w:rPr>
          <w:rFonts w:cs="Times New Roman" w:ascii="Times New Roman" w:hAnsi="Times New Roman"/>
          <w:sz w:val="24"/>
          <w:szCs w:val="24"/>
        </w:rPr>
        <w:t xml:space="preserve">др Бојана Вишић,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Зоран Грујић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 Димитрије Малетић, др Зоран Мијић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др Димитрије Степаненко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Јанковић, др Александра Коларски, др Марина Лекић, др Јелена Митрић, др Биљана Станков, др Игор Прлина, др Тијана Томашевић Илић,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Биљана Бабић, др Саша Дујко, др Магдалена Ђорђевић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Гордана Маловић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Драгана Марић, др Невена Пуач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Виши н</w:t>
      </w:r>
      <w:r>
        <w:rPr>
          <w:rFonts w:cs="Times New Roman" w:ascii="Times New Roman" w:hAnsi="Times New Roman"/>
          <w:sz w:val="24"/>
          <w:szCs w:val="24"/>
        </w:rPr>
        <w:t>аучни сарадници: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Јелена Јовићевић, др Дејан Јоковић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  <w:lang w:val="en-US"/>
        </w:rPr>
        <w:t>1.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1.1. др Станко Николић, избор у звање научни саветник (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1.2. др Андреја Стојић, избор у звање научни саветник (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1.3. др Игор Салом, избор у звање научни саветник (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1.4. др Марко Николић, избор у звање научни саветник (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1.5. др Михаило Чубровић, избор у звање виши научни сарадник (</w:t>
      </w:r>
      <w:hyperlink r:id="rId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2.1. др Љубица Давидовић, реизбор у звање виши научни сарадник (материјал)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2.2. др Милош Ковачевић, избор у звање научни сарадник (материјал, радови)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2.3. др Марија Пуач, реизбор у звање научни сарадник (материјал)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2.4. др Ларс Беемстер, реизбор у звање научни сарадник (материјал, радови)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Усвајање извештаја жирија за доделу Годишње и Студентске награде Института за физику: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- извештај жирија (текст извештаја)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- допис са примедбом на извештај жирија (текст примедбе)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- допис са предлогом о одлагању ове тачке дневног реда (текст предлога)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- допис са одговором жирија на примедбу (текст одговора)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4. Давање мишљења Научног већа о молби за продужење радног односа: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-др Александар Богојевић (молба, списак публикација)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На основу пристиглих гласова чланова Научног већа, резултати гласања по тачкама су следећи: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1.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Константовано је да постоји кворум за пуноважно утврђивање предлога за избор/реизбор у научна/истраживачка звања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</w:t>
      </w:r>
      <w:r>
        <w:rPr>
          <w:rFonts w:cs="Times New Roman" w:ascii="Times New Roman" w:hAnsi="Times New Roman"/>
          <w:sz w:val="24"/>
          <w:szCs w:val="24"/>
          <w:lang w:val="sr-RS"/>
        </w:rPr>
        <w:t>НТРИ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>едногласно је утврђен предлог за избор у звање научни са</w:t>
      </w:r>
      <w:r>
        <w:rPr>
          <w:rFonts w:cs="Times New Roman" w:ascii="Times New Roman" w:hAnsi="Times New Roman"/>
          <w:sz w:val="24"/>
          <w:szCs w:val="24"/>
          <w:lang w:val="sr-RS"/>
        </w:rPr>
        <w:t>ветник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Станка Николића.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1.2.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>едногласно је утврђен предлог за избор у звање научни са</w:t>
      </w:r>
      <w:r>
        <w:rPr>
          <w:rFonts w:cs="Times New Roman" w:ascii="Times New Roman" w:hAnsi="Times New Roman"/>
          <w:sz w:val="24"/>
          <w:szCs w:val="24"/>
          <w:lang w:val="sr-RS"/>
        </w:rPr>
        <w:t>ветник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Андреј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Стојића.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1.3.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>едногласно је утврђен предлог за избор у звање научни са</w:t>
      </w:r>
      <w:r>
        <w:rPr>
          <w:rFonts w:cs="Times New Roman" w:ascii="Times New Roman" w:hAnsi="Times New Roman"/>
          <w:sz w:val="24"/>
          <w:szCs w:val="24"/>
          <w:lang w:val="sr-RS"/>
        </w:rPr>
        <w:t>ветник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Игора Салома.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1.4.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>едногласно је утврђен предлог за избор у звање научни са</w:t>
      </w:r>
      <w:r>
        <w:rPr>
          <w:rFonts w:cs="Times New Roman" w:ascii="Times New Roman" w:hAnsi="Times New Roman"/>
          <w:sz w:val="24"/>
          <w:szCs w:val="24"/>
          <w:lang w:val="sr-RS"/>
        </w:rPr>
        <w:t>ветник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Марка Николића.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1.5.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виши </w:t>
      </w:r>
      <w:r>
        <w:rPr>
          <w:rFonts w:cs="Times New Roman" w:ascii="Times New Roman" w:hAnsi="Times New Roman"/>
          <w:sz w:val="24"/>
          <w:szCs w:val="24"/>
        </w:rPr>
        <w:t>научни са</w:t>
      </w:r>
      <w:r>
        <w:rPr>
          <w:rFonts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Михаила Чубровића.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sr-Latn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Latn-R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2.1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. Једногласно је покренут поступак за реизбор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др Љубице Давидовић </w:t>
      </w:r>
      <w:r>
        <w:rPr>
          <w:rFonts w:cs="Times New Roman" w:ascii="Times New Roman" w:hAnsi="Times New Roman"/>
          <w:sz w:val="24"/>
          <w:szCs w:val="24"/>
          <w:lang w:val="sr-RS"/>
        </w:rPr>
        <w:t>у звање виши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Бојан Николић, виши научни сарадник, Институт за физику у Београду, 1. референт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Маја Бурић, редовни професор Физичког факултета Универзитета у Београду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Бранислав Саздовић, истраживач емеритус Института за физику у Београду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sr-Latn-RS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2.</w:t>
      </w:r>
      <w:r>
        <w:rPr>
          <w:rFonts w:cs="Times New Roman" w:ascii="Times New Roman" w:hAnsi="Times New Roman"/>
          <w:b/>
          <w:bCs/>
          <w:sz w:val="24"/>
          <w:szCs w:val="24"/>
          <w:lang w:val="sr-Latn-RS"/>
        </w:rPr>
        <w:t>2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др Милоша Ковачевића </w:t>
      </w:r>
      <w:r>
        <w:rPr>
          <w:rFonts w:cs="Times New Roman" w:ascii="Times New Roman" w:hAnsi="Times New Roman"/>
          <w:sz w:val="24"/>
          <w:szCs w:val="24"/>
          <w:lang w:val="sr-RS"/>
        </w:rPr>
        <w:t>у звање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Јанковић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bookmarkStart w:id="0" w:name="_Hlk168043736"/>
      <w:r>
        <w:rPr>
          <w:rFonts w:cs="Times New Roman" w:ascii="Times New Roman" w:hAnsi="Times New Roman"/>
          <w:sz w:val="24"/>
          <w:szCs w:val="24"/>
          <w:lang w:val="sr-CS"/>
        </w:rPr>
        <w:t>научни с</w:t>
      </w:r>
      <w:r>
        <w:rPr>
          <w:rFonts w:cs="Times New Roman" w:ascii="Times New Roman" w:hAnsi="Times New Roman"/>
          <w:sz w:val="24"/>
          <w:szCs w:val="24"/>
          <w:lang w:val="sr-RS"/>
        </w:rPr>
        <w:t>арадник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bookmarkEnd w:id="0"/>
      <w:r>
        <w:rPr>
          <w:rFonts w:cs="Times New Roman" w:ascii="Times New Roman" w:hAnsi="Times New Roman"/>
          <w:sz w:val="24"/>
          <w:szCs w:val="24"/>
          <w:lang w:val="sr-CS"/>
        </w:rPr>
        <w:t>Институт за физику у Београду, 1. референт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Митровић данкулов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научни саветник, Институт за физику у Београду 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Дејан Мирчетић, научни сарадник, Истраживачко-развојни институт за вештачку интелигенцију Србије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 xml:space="preserve">2.3.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Једногласно је покренут поступак за реизбор др </w:t>
      </w: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>Марије Пуач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у звање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CS"/>
        </w:rPr>
        <w:t>у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Драгана Марић, научни саветник, Институт за физику у Београду, 1. референт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Никола Шкоро, научни саветник, Институт за физику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Горан Попарић, редовни професор Физичког факултета Универзитета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>2.4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. Једногласно је покренут поступак за реизбор др </w:t>
      </w: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>Ларса Бемстера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у звање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CS"/>
        </w:rPr>
        <w:t>у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Лидија Живковић, научни саветник, Институт за физику у Београду, 1. референт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Јелена Јовичевић, виши научни сарадник, Институт за физику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Вукашин Милошевић, научни сарадник, Физички факултета Универзитета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>3.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Усвајање извештаја жирија за доделу Годишње и Студентске награде Института за физику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Научно веће је разматрало извештај жирија за доделу Годишње и Студентске награде: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- 23 члана Научног већа гласало је за усвајање извештаја жирија,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- 12 чланова Научног већа гласало је уздржано, да се одлука по допису бр. 0801/695/1 од 05.05.2025. године </w:t>
      </w:r>
      <w:r>
        <w:rPr>
          <w:rFonts w:cs="Times New Roman" w:ascii="Times New Roman" w:hAnsi="Times New Roman"/>
          <w:sz w:val="24"/>
          <w:szCs w:val="24"/>
          <w:lang w:val="sr-CS"/>
        </w:rPr>
        <w:t>одложи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за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наредну </w:t>
      </w:r>
      <w:r>
        <w:rPr>
          <w:rFonts w:cs="Times New Roman" w:ascii="Times New Roman" w:hAnsi="Times New Roman"/>
          <w:sz w:val="24"/>
          <w:szCs w:val="24"/>
          <w:lang w:val="sr-CS"/>
        </w:rPr>
        <w:t>редовну седницу,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- 1 члан Научног већа гласао је против, уз напомену да истовремено гласа и уздржано.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На основу ових резултата, Научно веће је одлучило да усвоји извештај жирија.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>4.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Давање мишљења Научног већа о молби за продужење радног односа: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val="sr-CS"/>
        </w:rPr>
        <w:t>-др Александар Богојевић (молба, списак публикација)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  <w:t>Р</w:t>
      </w:r>
      <w:r>
        <w:rPr>
          <w:rFonts w:cs="Times New Roman" w:ascii="Times New Roman" w:hAnsi="Times New Roman"/>
          <w:sz w:val="24"/>
          <w:szCs w:val="24"/>
          <w:lang w:val="sr-Latn-RS"/>
        </w:rPr>
        <w:t>езултати гласања Научног већа о молби др Александра Богојевића за продужење радног односа су следећи: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  <w:t>- 34 члана Научног већа је гласало за,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  <w:t>- 2 члана Научног већа су била уздржана,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  <w:t xml:space="preserve">- </w:t>
      </w:r>
      <w:r>
        <w:rPr>
          <w:rFonts w:cs="Times New Roman" w:ascii="Times New Roman" w:hAnsi="Times New Roman"/>
          <w:sz w:val="24"/>
          <w:szCs w:val="24"/>
          <w:lang w:val="sr-Latn-RS"/>
        </w:rPr>
        <w:t>н</w:t>
      </w:r>
      <w:r>
        <w:rPr>
          <w:rFonts w:cs="Times New Roman" w:ascii="Times New Roman" w:hAnsi="Times New Roman"/>
          <w:sz w:val="24"/>
          <w:szCs w:val="24"/>
          <w:lang w:val="sr-Latn-RS"/>
        </w:rPr>
        <w:t>ије било гласова против.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/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Internet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TextBody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91/attachments/616/3551/Stanko-Nikolic---Izvestaj-komisije.pdf" TargetMode="External"/><Relationship Id="rId3" Type="http://schemas.openxmlformats.org/officeDocument/2006/relationships/hyperlink" Target="https://www.indico.ipb.ac.rs/event/591/attachments/616/3548/Andreja-Stojic---Izvestaj-komisije.pdf" TargetMode="External"/><Relationship Id="rId4" Type="http://schemas.openxmlformats.org/officeDocument/2006/relationships/hyperlink" Target="https://www.indico.ipb.ac.rs/event/591/attachments/616/3549/Igor-Salom---Izvestaj-komisije.pdf" TargetMode="External"/><Relationship Id="rId5" Type="http://schemas.openxmlformats.org/officeDocument/2006/relationships/hyperlink" Target="https://www.indico.ipb.ac.rs/event/591/attachments/616/3550/Marko-Nikolic---Izvestaj-komisije.pdf" TargetMode="External"/><Relationship Id="rId6" Type="http://schemas.openxmlformats.org/officeDocument/2006/relationships/hyperlink" Target="https://www.indico.ipb.ac.rs/event/591/attachments/616/3552/Mihailo-Cubrovic---Izvestaj-komisije.pdf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LibreOffice/7.2.7.2$Linux_X86_64 LibreOffice_project/20$Build-2</Application>
  <AppVersion>15.0000</AppVersion>
  <DocSecurity>0</DocSecurity>
  <Pages>4</Pages>
  <Words>935</Words>
  <Characters>5277</Characters>
  <CharactersWithSpaces>6213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2025-04-23T08:11:00Z</dcterms:created>
  <dc:creator>Vanja pc</dc:creator>
  <dc:description/>
  <dc:language>en-US</dc:language>
  <cp:lastModifiedBy/>
  <dcterms:modified xsi:type="dcterms:W3CDTF">2025-05-13T01:06:27Z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